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5FEE" w14:textId="77777777" w:rsidR="009518AE" w:rsidRPr="00511F2B" w:rsidRDefault="008E2AAF" w:rsidP="005D47D1">
      <w:pPr>
        <w:spacing w:after="0" w:line="240" w:lineRule="auto"/>
        <w:jc w:val="center"/>
        <w:rPr>
          <w:rFonts w:ascii="Times New Roman" w:hAnsi="Times New Roman"/>
          <w:b/>
          <w:bCs/>
          <w:sz w:val="24"/>
          <w:szCs w:val="24"/>
        </w:rPr>
      </w:pPr>
      <w:r w:rsidRPr="00511F2B">
        <w:rPr>
          <w:rFonts w:ascii="Times New Roman" w:hAnsi="Times New Roman"/>
          <w:b/>
          <w:bCs/>
          <w:sz w:val="24"/>
          <w:szCs w:val="24"/>
        </w:rPr>
        <w:t>ETIKA</w:t>
      </w:r>
    </w:p>
    <w:p w14:paraId="303A2BCB" w14:textId="77777777" w:rsidR="0004616D" w:rsidRPr="00511F2B" w:rsidRDefault="0004616D" w:rsidP="00511F2B">
      <w:pPr>
        <w:spacing w:after="0" w:line="240" w:lineRule="auto"/>
        <w:rPr>
          <w:rFonts w:ascii="Times New Roman" w:hAnsi="Times New Roman"/>
          <w:sz w:val="24"/>
          <w:szCs w:val="24"/>
        </w:rPr>
      </w:pPr>
    </w:p>
    <w:p w14:paraId="42AEC7D0" w14:textId="77777777"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etika tantárgy alapvető célja az egyéni és közösségi identitás formálása, stabilizálása, az egyének és a csoportok közti együttműködés megteremtése. Ehhez járulnak hozzá a kulturális hagyományokban gyökerező erkölcsi elvek, társas szabályok megismertetése, az egyén gondolkodásában formálódó, a </w:t>
      </w:r>
      <w:proofErr w:type="spellStart"/>
      <w:r w:rsidRPr="00511F2B">
        <w:rPr>
          <w:rFonts w:ascii="Times New Roman" w:hAnsi="Times New Roman"/>
          <w:sz w:val="24"/>
          <w:szCs w:val="24"/>
        </w:rPr>
        <w:t>szocio</w:t>
      </w:r>
      <w:proofErr w:type="spellEnd"/>
      <w:r w:rsidRPr="00511F2B">
        <w:rPr>
          <w:rFonts w:ascii="Times New Roman" w:hAnsi="Times New Roman"/>
          <w:sz w:val="24"/>
          <w:szCs w:val="24"/>
        </w:rPr>
        <w:t xml:space="preserve">-emocionális készségek fejlesztése. </w:t>
      </w:r>
    </w:p>
    <w:p w14:paraId="463451D3" w14:textId="77777777" w:rsidR="006D3ABC" w:rsidRPr="00511F2B" w:rsidRDefault="006D3ABC" w:rsidP="00511F2B">
      <w:pPr>
        <w:spacing w:after="0" w:line="240" w:lineRule="auto"/>
        <w:rPr>
          <w:rFonts w:ascii="Times New Roman" w:hAnsi="Times New Roman"/>
          <w:sz w:val="24"/>
          <w:szCs w:val="24"/>
        </w:rPr>
      </w:pPr>
    </w:p>
    <w:p w14:paraId="6033EEA2" w14:textId="77777777"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tantárgy magába foglalja az ember fontos viszonyulásait társaihoz, közösségeihez, környezetéhez és önmagához. Ezzel olyan szintézist kínál a tanulónak, amelyben eddigi személyes tapasztalatait és a más területeken megszerzett ismereteket reflektív módon vizsgálja. A tartalom szorosan kötődik más tantárgyak fejlesztési területeihez is. </w:t>
      </w:r>
    </w:p>
    <w:p w14:paraId="435694AB" w14:textId="77777777" w:rsidR="006D3ABC" w:rsidRPr="00511F2B" w:rsidRDefault="006D3ABC" w:rsidP="00511F2B">
      <w:pPr>
        <w:spacing w:after="0" w:line="240" w:lineRule="auto"/>
        <w:rPr>
          <w:rFonts w:ascii="Times New Roman" w:hAnsi="Times New Roman"/>
          <w:sz w:val="24"/>
          <w:szCs w:val="24"/>
        </w:rPr>
      </w:pPr>
    </w:p>
    <w:p w14:paraId="6B923976" w14:textId="77777777"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erkölcsi nevelés fő célja a tanuló erkölcsi érzületének és erkölcsi gondolkodásának fejlesztése, a tanuló segítése a társas szabályok, a viselkedésminták azonosításában és saját alakuló értékrendjének tudatosításában. Az egyént és a közösségeket érintő etikai elvek és az ezekből következő kérdések felismerése az árnyalt, a másik ember vagy csoport szempontjait is megértő gondolkodást fejleszti. Az etika tantárgy felkészíti a tanulót az egyéni életvezetésének és társas környezetének erkölcsi szempontból történő mérlegelésére, miközben saját tudását vizsgálja és fejleszti. Eszközei a kérdezés, a rejtett nézetek és a dilemmák feltárása, az érvelés, a meggyőzés, a meggyőződés, a társadalmi normák és közösségi értékek értelmezése. A tananyag alapvető értékeket közvetít. Ezek a segítés, megértés, együttérzés, törődés, szabadság, felelősség igazságosság, becsületesség, méltányosság, tolerancia, önazonosság. Ezek a tanuló lelkiismeretének fejlődését szolgálják. A témák feldolgozása a tanulót megfontolt döntésre, kulturált véleményalkotásra és felelős tevékenységre készteti. </w:t>
      </w:r>
    </w:p>
    <w:p w14:paraId="63B35FCC" w14:textId="77777777" w:rsidR="006D3ABC" w:rsidRPr="00511F2B" w:rsidRDefault="006D3ABC" w:rsidP="00511F2B">
      <w:pPr>
        <w:spacing w:after="0" w:line="240" w:lineRule="auto"/>
        <w:rPr>
          <w:rFonts w:ascii="Times New Roman" w:hAnsi="Times New Roman"/>
          <w:sz w:val="24"/>
          <w:szCs w:val="24"/>
        </w:rPr>
      </w:pPr>
    </w:p>
    <w:p w14:paraId="736EFFBB" w14:textId="77777777"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tanulóközösség tevékenységei mintát nyújtanak arra, hogy milyen érzelmi-, érdekkonfliktusok és viselkedésmódok segítik vagy akadályozzák az együttműködést. Az ajánlott tantárgyi tartalmak és tanulói tevékenységek olyan képességeket is fejlesztenek, melyek a tanulót az életvezetésében sikeressé és tudatosabbá, társai és környezete problémái iránt érzékenyebbé tehetik, erősítik identitását, aktív társadalmi cselekvésre késztetik és segítik a nehéz helyzetek megoldásában. </w:t>
      </w:r>
    </w:p>
    <w:p w14:paraId="045594FC" w14:textId="77777777" w:rsidR="006D3ABC" w:rsidRPr="00511F2B" w:rsidRDefault="006D3ABC" w:rsidP="00511F2B">
      <w:pPr>
        <w:spacing w:after="0" w:line="240" w:lineRule="auto"/>
        <w:rPr>
          <w:rFonts w:ascii="Times New Roman" w:hAnsi="Times New Roman"/>
          <w:sz w:val="24"/>
          <w:szCs w:val="24"/>
        </w:rPr>
      </w:pPr>
    </w:p>
    <w:p w14:paraId="62413853"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Az</w:t>
      </w:r>
      <w:r w:rsidR="008E2AAF" w:rsidRPr="00511F2B">
        <w:rPr>
          <w:rFonts w:ascii="Times New Roman" w:hAnsi="Times New Roman"/>
          <w:sz w:val="24"/>
          <w:szCs w:val="24"/>
        </w:rPr>
        <w:t xml:space="preserve"> etika</w:t>
      </w:r>
      <w:r w:rsidRPr="00511F2B">
        <w:rPr>
          <w:rFonts w:ascii="Times New Roman" w:hAnsi="Times New Roman"/>
          <w:sz w:val="24"/>
          <w:szCs w:val="24"/>
        </w:rPr>
        <w:t xml:space="preserve"> alapvető </w:t>
      </w:r>
      <w:r w:rsidRPr="00511F2B">
        <w:rPr>
          <w:rFonts w:ascii="Times New Roman" w:hAnsi="Times New Roman"/>
          <w:i/>
          <w:iCs/>
          <w:sz w:val="24"/>
          <w:szCs w:val="24"/>
        </w:rPr>
        <w:t>feladata</w:t>
      </w:r>
      <w:r w:rsidRPr="00511F2B">
        <w:rPr>
          <w:rFonts w:ascii="Times New Roman" w:hAnsi="Times New Roman"/>
          <w:sz w:val="24"/>
          <w:szCs w:val="24"/>
        </w:rPr>
        <w:t xml:space="preserve"> az erkölcsi nevelés, ahogy az ép, úgy az enyhe értelmi fogyatékos gyermekek közösséghez való viszonyának, értékrendjüknek, normarendszerüknek, gondolkodás- és viselkedésmódjuknak a fejlesztése, alakítása. A multidiszciplináris jellegű tantárgy legfontosabb pedagógiai jellemzője ezért az értékek közvetítése, valamint az, hogy társadalmunk közös alapvető normái egyre inkább a sajátos nevelési igényű tanulók értékrendszerébe is beépüljenek, belső igénnyé váljanak. </w:t>
      </w:r>
    </w:p>
    <w:p w14:paraId="7B1AAB81" w14:textId="77777777" w:rsidR="006D3ABC" w:rsidRPr="00511F2B" w:rsidRDefault="006D3ABC" w:rsidP="00511F2B">
      <w:pPr>
        <w:spacing w:after="0" w:line="240" w:lineRule="auto"/>
        <w:rPr>
          <w:rFonts w:ascii="Times New Roman" w:hAnsi="Times New Roman"/>
          <w:sz w:val="24"/>
          <w:szCs w:val="24"/>
        </w:rPr>
      </w:pPr>
    </w:p>
    <w:p w14:paraId="49326E85"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tantárgy </w:t>
      </w:r>
      <w:r w:rsidRPr="00511F2B">
        <w:rPr>
          <w:rFonts w:ascii="Times New Roman" w:hAnsi="Times New Roman"/>
          <w:i/>
          <w:iCs/>
          <w:sz w:val="24"/>
          <w:szCs w:val="24"/>
        </w:rPr>
        <w:t>középpontjában</w:t>
      </w:r>
      <w:r w:rsidRPr="00511F2B">
        <w:rPr>
          <w:rFonts w:ascii="Times New Roman" w:hAnsi="Times New Roman"/>
          <w:sz w:val="24"/>
          <w:szCs w:val="24"/>
        </w:rPr>
        <w:t xml:space="preserve"> a formálódó gyermeki személyiség áll</w:t>
      </w:r>
      <w:r w:rsidR="00FD058B" w:rsidRPr="00511F2B">
        <w:rPr>
          <w:rFonts w:ascii="Times New Roman" w:hAnsi="Times New Roman"/>
          <w:sz w:val="24"/>
          <w:szCs w:val="24"/>
        </w:rPr>
        <w:t xml:space="preserve"> </w:t>
      </w:r>
      <w:r w:rsidRPr="00511F2B">
        <w:rPr>
          <w:rFonts w:ascii="Times New Roman" w:hAnsi="Times New Roman"/>
          <w:sz w:val="24"/>
          <w:szCs w:val="24"/>
        </w:rPr>
        <w:t>testi, szellemi és lelki értelemben. Ez határozza meg a tanulás-tanítás folyamatát, illetve a tartalmi szerkezetet.</w:t>
      </w:r>
      <w:r w:rsidR="00FD058B" w:rsidRPr="00511F2B">
        <w:rPr>
          <w:rFonts w:ascii="Times New Roman" w:hAnsi="Times New Roman"/>
          <w:sz w:val="24"/>
          <w:szCs w:val="24"/>
        </w:rPr>
        <w:t xml:space="preserve"> </w:t>
      </w:r>
      <w:r w:rsidRPr="00511F2B">
        <w:rPr>
          <w:rFonts w:ascii="Times New Roman" w:hAnsi="Times New Roman"/>
          <w:sz w:val="24"/>
          <w:szCs w:val="24"/>
        </w:rPr>
        <w:t xml:space="preserve">Az Emberi Jogok Egyetemes Nyilatkozata, valamint hazánk Alaptörvénye rögzíti az ember elidegeníthetetlen jogát az élethez és a szabadsághoz, következésképpen az </w:t>
      </w:r>
      <w:r w:rsidR="008E2AAF" w:rsidRPr="00511F2B">
        <w:rPr>
          <w:rFonts w:ascii="Times New Roman" w:hAnsi="Times New Roman"/>
          <w:sz w:val="24"/>
          <w:szCs w:val="24"/>
        </w:rPr>
        <w:t xml:space="preserve">etika </w:t>
      </w:r>
      <w:r w:rsidRPr="00511F2B">
        <w:rPr>
          <w:rFonts w:ascii="Times New Roman" w:hAnsi="Times New Roman"/>
          <w:sz w:val="24"/>
          <w:szCs w:val="24"/>
        </w:rPr>
        <w:t>a személy egyediségét és méltóságát helyezi középpontba, annak képességeitől függetlenül.</w:t>
      </w:r>
      <w:r w:rsidR="00FD058B" w:rsidRPr="00511F2B">
        <w:rPr>
          <w:rFonts w:ascii="Times New Roman" w:hAnsi="Times New Roman"/>
          <w:sz w:val="24"/>
          <w:szCs w:val="24"/>
        </w:rPr>
        <w:t xml:space="preserve"> </w:t>
      </w:r>
      <w:r w:rsidRPr="00511F2B">
        <w:rPr>
          <w:rFonts w:ascii="Times New Roman" w:hAnsi="Times New Roman"/>
          <w:sz w:val="24"/>
          <w:szCs w:val="24"/>
        </w:rPr>
        <w:t>Erre az alapelvre kell épülnie minden társas kapcsolatnak és közösségi szerveződésnek. Az</w:t>
      </w:r>
      <w:r w:rsidR="008E2AAF" w:rsidRPr="00511F2B">
        <w:rPr>
          <w:rFonts w:ascii="Times New Roman" w:hAnsi="Times New Roman"/>
          <w:sz w:val="24"/>
          <w:szCs w:val="24"/>
        </w:rPr>
        <w:t xml:space="preserve"> etika</w:t>
      </w:r>
      <w:r w:rsidRPr="00511F2B">
        <w:rPr>
          <w:rFonts w:ascii="Times New Roman" w:hAnsi="Times New Roman"/>
          <w:sz w:val="24"/>
          <w:szCs w:val="24"/>
        </w:rPr>
        <w:t xml:space="preserve"> magába</w:t>
      </w:r>
      <w:r w:rsidR="008E2AAF" w:rsidRPr="00511F2B">
        <w:rPr>
          <w:rFonts w:ascii="Times New Roman" w:hAnsi="Times New Roman"/>
          <w:sz w:val="24"/>
          <w:szCs w:val="24"/>
        </w:rPr>
        <w:t>n</w:t>
      </w:r>
      <w:r w:rsidRPr="00511F2B">
        <w:rPr>
          <w:rFonts w:ascii="Times New Roman" w:hAnsi="Times New Roman"/>
          <w:sz w:val="24"/>
          <w:szCs w:val="24"/>
        </w:rPr>
        <w:t xml:space="preserve"> foglalja az ember minden fontos viszonyulását</w:t>
      </w:r>
      <w:r w:rsidR="00FD058B" w:rsidRPr="00511F2B">
        <w:rPr>
          <w:rFonts w:ascii="Times New Roman" w:hAnsi="Times New Roman"/>
          <w:sz w:val="24"/>
          <w:szCs w:val="24"/>
        </w:rPr>
        <w:t xml:space="preserve"> </w:t>
      </w:r>
      <w:r w:rsidRPr="00511F2B">
        <w:rPr>
          <w:rFonts w:ascii="Times New Roman" w:hAnsi="Times New Roman"/>
          <w:sz w:val="24"/>
          <w:szCs w:val="24"/>
        </w:rPr>
        <w:t>önmagához, társaihoz és közösségeihez, környezetéhez és a világhoz</w:t>
      </w:r>
      <w:r w:rsidR="008E2AAF" w:rsidRPr="00511F2B">
        <w:rPr>
          <w:rFonts w:ascii="Times New Roman" w:hAnsi="Times New Roman"/>
          <w:sz w:val="24"/>
          <w:szCs w:val="24"/>
        </w:rPr>
        <w:t>,</w:t>
      </w:r>
      <w:r w:rsidR="00FD058B" w:rsidRPr="00511F2B">
        <w:rPr>
          <w:rFonts w:ascii="Times New Roman" w:hAnsi="Times New Roman"/>
          <w:sz w:val="24"/>
          <w:szCs w:val="24"/>
        </w:rPr>
        <w:t xml:space="preserve"> </w:t>
      </w:r>
      <w:r w:rsidRPr="00511F2B">
        <w:rPr>
          <w:rFonts w:ascii="Times New Roman" w:hAnsi="Times New Roman"/>
          <w:sz w:val="24"/>
          <w:szCs w:val="24"/>
        </w:rPr>
        <w:t xml:space="preserve">mert ezek alapozzák meg azt az értékrendet, amelyre az ember döntései során támaszkodhat. Az enyhe értelmi fogyatékos gyermekek nevelésének kiemelt célja, hogy a foglalkozások azonos erővel hassanak a különböző értelmi képességekkel rendelkező, eltérő szociális körülmények között élő, kulturális és etnikai szempontból heterogén csoportot képező tanulók fejlődésére. </w:t>
      </w:r>
    </w:p>
    <w:p w14:paraId="2EC6CB7E" w14:textId="77777777" w:rsidR="006D3ABC" w:rsidRPr="00511F2B" w:rsidRDefault="006D3ABC" w:rsidP="00511F2B">
      <w:pPr>
        <w:spacing w:after="0" w:line="240" w:lineRule="auto"/>
        <w:rPr>
          <w:rFonts w:ascii="Times New Roman" w:hAnsi="Times New Roman"/>
          <w:sz w:val="24"/>
          <w:szCs w:val="24"/>
        </w:rPr>
      </w:pPr>
    </w:p>
    <w:p w14:paraId="1B797F30" w14:textId="77777777" w:rsidR="009518AE" w:rsidRPr="00511F2B" w:rsidRDefault="009518AE" w:rsidP="00511F2B">
      <w:pPr>
        <w:spacing w:after="0" w:line="240" w:lineRule="auto"/>
        <w:rPr>
          <w:rFonts w:ascii="Times New Roman" w:hAnsi="Times New Roman"/>
          <w:sz w:val="24"/>
          <w:szCs w:val="24"/>
          <w:lang w:val="cs-CZ"/>
        </w:rPr>
      </w:pPr>
      <w:r w:rsidRPr="00511F2B">
        <w:rPr>
          <w:rFonts w:ascii="Times New Roman" w:hAnsi="Times New Roman"/>
          <w:sz w:val="24"/>
          <w:szCs w:val="24"/>
        </w:rPr>
        <w:t xml:space="preserve">Az </w:t>
      </w:r>
      <w:r w:rsidR="008E2AAF" w:rsidRPr="00511F2B">
        <w:rPr>
          <w:rFonts w:ascii="Times New Roman" w:hAnsi="Times New Roman"/>
          <w:sz w:val="24"/>
          <w:szCs w:val="24"/>
        </w:rPr>
        <w:t xml:space="preserve">etika </w:t>
      </w:r>
      <w:r w:rsidRPr="00511F2B">
        <w:rPr>
          <w:rFonts w:ascii="Times New Roman" w:hAnsi="Times New Roman"/>
          <w:sz w:val="24"/>
          <w:szCs w:val="24"/>
        </w:rPr>
        <w:t>tanulása során</w:t>
      </w:r>
      <w:r w:rsidR="00FD058B" w:rsidRPr="00511F2B">
        <w:rPr>
          <w:rFonts w:ascii="Times New Roman" w:hAnsi="Times New Roman"/>
          <w:sz w:val="24"/>
          <w:szCs w:val="24"/>
        </w:rPr>
        <w:t xml:space="preserve"> </w:t>
      </w:r>
      <w:r w:rsidRPr="00511F2B">
        <w:rPr>
          <w:rFonts w:ascii="Times New Roman" w:hAnsi="Times New Roman"/>
          <w:sz w:val="24"/>
          <w:szCs w:val="24"/>
        </w:rPr>
        <w:t>az enyhe értelmi fogyatékos tanulók számára is</w:t>
      </w:r>
      <w:r w:rsidR="00FD058B" w:rsidRPr="00511F2B">
        <w:rPr>
          <w:rFonts w:ascii="Times New Roman" w:hAnsi="Times New Roman"/>
          <w:sz w:val="24"/>
          <w:szCs w:val="24"/>
        </w:rPr>
        <w:t xml:space="preserve"> </w:t>
      </w:r>
      <w:r w:rsidRPr="00511F2B">
        <w:rPr>
          <w:rFonts w:ascii="Times New Roman" w:hAnsi="Times New Roman"/>
          <w:sz w:val="24"/>
          <w:szCs w:val="24"/>
        </w:rPr>
        <w:t xml:space="preserve">az elemi értékek fokozatosan értékrenddé, többé-kevésbé koherens, folyamatosan formálódó meggyőződésekké állnak össze, amelyek később meghatározó módon befolyásolják a felnőttkori életmódot, életfelfogást és életminőséget. A sajátos nevelési igényű tanulók egyedi képességstruktúrájának tükrében az erkölcstani alapozás, az erkölcshöz kapcsolódó kvalitások fejlesztése, valamint az elsajátított tudás szinten tartása a felnőtté válás folyamata során, életminőséget befolyásoló tartópilléré válik. </w:t>
      </w:r>
    </w:p>
    <w:p w14:paraId="1F1102D2" w14:textId="77777777" w:rsidR="006D3ABC" w:rsidRPr="00511F2B" w:rsidRDefault="006D3ABC" w:rsidP="00511F2B">
      <w:pPr>
        <w:spacing w:after="0" w:line="240" w:lineRule="auto"/>
        <w:rPr>
          <w:rFonts w:ascii="Times New Roman" w:hAnsi="Times New Roman"/>
          <w:sz w:val="24"/>
          <w:szCs w:val="24"/>
        </w:rPr>
      </w:pPr>
    </w:p>
    <w:p w14:paraId="6AA5F679"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008E2AAF" w:rsidRPr="00511F2B">
        <w:rPr>
          <w:rFonts w:ascii="Times New Roman" w:hAnsi="Times New Roman"/>
          <w:sz w:val="24"/>
          <w:szCs w:val="24"/>
        </w:rPr>
        <w:t xml:space="preserve">etika </w:t>
      </w:r>
      <w:r w:rsidRPr="00511F2B">
        <w:rPr>
          <w:rFonts w:ascii="Times New Roman" w:hAnsi="Times New Roman"/>
          <w:sz w:val="24"/>
          <w:szCs w:val="24"/>
        </w:rPr>
        <w:t xml:space="preserve">tantárgy azoknak az alapértékeknek a megerősítésére törekszik, amelyek </w:t>
      </w:r>
      <w:r w:rsidRPr="00511F2B">
        <w:rPr>
          <w:rFonts w:ascii="Times New Roman" w:hAnsi="Times New Roman"/>
          <w:sz w:val="24"/>
          <w:szCs w:val="24"/>
          <w:lang w:val="cs-CZ"/>
        </w:rPr>
        <w:t>összhangban</w:t>
      </w:r>
      <w:r w:rsidRPr="00511F2B">
        <w:rPr>
          <w:rFonts w:ascii="Times New Roman" w:hAnsi="Times New Roman"/>
          <w:sz w:val="24"/>
          <w:szCs w:val="24"/>
        </w:rPr>
        <w:t xml:space="preserve"> állnak az egyetemes és európai emberi értékrenddel, amely az Alaptörvényből is kiolvasható.</w:t>
      </w:r>
    </w:p>
    <w:p w14:paraId="7BED6508" w14:textId="77777777" w:rsidR="006D3ABC" w:rsidRPr="00511F2B" w:rsidRDefault="006D3ABC" w:rsidP="00511F2B">
      <w:pPr>
        <w:spacing w:after="0" w:line="240" w:lineRule="auto"/>
        <w:rPr>
          <w:rFonts w:ascii="Times New Roman" w:hAnsi="Times New Roman"/>
          <w:sz w:val="24"/>
          <w:szCs w:val="24"/>
        </w:rPr>
      </w:pPr>
    </w:p>
    <w:p w14:paraId="5D49E562"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Az enyhe értelmi fogyatékos tanulók nevelése során törekedni kell a normaértelmezés egyszerű voltára, az ehhez kapcsolódó követelmények konkrét megfogalmazására.</w:t>
      </w:r>
    </w:p>
    <w:p w14:paraId="76F1B5A4" w14:textId="77777777" w:rsidR="006D3ABC" w:rsidRPr="00511F2B" w:rsidRDefault="006D3ABC" w:rsidP="00511F2B">
      <w:pPr>
        <w:spacing w:after="0" w:line="240" w:lineRule="auto"/>
        <w:rPr>
          <w:rFonts w:ascii="Times New Roman" w:hAnsi="Times New Roman"/>
          <w:sz w:val="24"/>
          <w:szCs w:val="24"/>
        </w:rPr>
      </w:pPr>
    </w:p>
    <w:p w14:paraId="31D25B00"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w:t>
      </w:r>
      <w:r w:rsidRPr="00511F2B">
        <w:rPr>
          <w:rFonts w:ascii="Times New Roman" w:hAnsi="Times New Roman"/>
          <w:i/>
          <w:iCs/>
          <w:sz w:val="24"/>
          <w:szCs w:val="24"/>
        </w:rPr>
        <w:t>magatartást befolyásoló értékek/erények</w:t>
      </w:r>
      <w:r w:rsidRPr="00511F2B">
        <w:rPr>
          <w:rFonts w:ascii="Times New Roman" w:hAnsi="Times New Roman"/>
          <w:sz w:val="24"/>
          <w:szCs w:val="24"/>
        </w:rPr>
        <w:t xml:space="preserve"> egy része személyes jellegű, mivel az énnel és az identitással áll kapcsolatban. Ezeket az értékeket, illetve erényeket az </w:t>
      </w:r>
      <w:r w:rsidR="008E2AAF" w:rsidRPr="00511F2B">
        <w:rPr>
          <w:rFonts w:ascii="Times New Roman" w:hAnsi="Times New Roman"/>
          <w:sz w:val="24"/>
          <w:szCs w:val="24"/>
        </w:rPr>
        <w:t>etika</w:t>
      </w:r>
      <w:r w:rsidRPr="00511F2B">
        <w:rPr>
          <w:rFonts w:ascii="Times New Roman" w:hAnsi="Times New Roman"/>
          <w:sz w:val="24"/>
          <w:szCs w:val="24"/>
        </w:rPr>
        <w:t xml:space="preserve">órákon erősíteni kell. </w:t>
      </w:r>
    </w:p>
    <w:p w14:paraId="6DF9E3BE" w14:textId="77777777" w:rsidR="006D3ABC" w:rsidRPr="00511F2B" w:rsidRDefault="006D3ABC" w:rsidP="00511F2B">
      <w:pPr>
        <w:spacing w:after="0" w:line="240" w:lineRule="auto"/>
        <w:rPr>
          <w:rFonts w:ascii="Times New Roman" w:hAnsi="Times New Roman"/>
          <w:sz w:val="24"/>
          <w:szCs w:val="24"/>
        </w:rPr>
      </w:pPr>
    </w:p>
    <w:p w14:paraId="26A2DA93"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Pr="00511F2B">
        <w:rPr>
          <w:rFonts w:ascii="Times New Roman" w:hAnsi="Times New Roman"/>
          <w:i/>
          <w:iCs/>
          <w:sz w:val="24"/>
          <w:szCs w:val="24"/>
        </w:rPr>
        <w:t>erkölcsi érzék</w:t>
      </w:r>
      <w:r w:rsidRPr="00511F2B">
        <w:rPr>
          <w:rFonts w:ascii="Times New Roman" w:hAnsi="Times New Roman"/>
          <w:sz w:val="24"/>
          <w:szCs w:val="24"/>
        </w:rPr>
        <w:t xml:space="preserve">, a </w:t>
      </w:r>
      <w:r w:rsidRPr="00511F2B">
        <w:rPr>
          <w:rFonts w:ascii="Times New Roman" w:hAnsi="Times New Roman"/>
          <w:i/>
          <w:iCs/>
          <w:sz w:val="24"/>
          <w:szCs w:val="24"/>
        </w:rPr>
        <w:t>lelkiismeret</w:t>
      </w:r>
      <w:r w:rsidRPr="00511F2B">
        <w:rPr>
          <w:rFonts w:ascii="Times New Roman" w:hAnsi="Times New Roman"/>
          <w:sz w:val="24"/>
          <w:szCs w:val="24"/>
        </w:rPr>
        <w:t xml:space="preserve"> fejlesztése lehetővé teszi, hogy gyermekeink olyan értékeket erősítsenek meg magukban, amelyek egyszerre igazodnak az alapvető erkölcsi értékekhez, valamint saját és közösségeik érdekeikhez.</w:t>
      </w:r>
    </w:p>
    <w:p w14:paraId="50A7F844" w14:textId="77777777" w:rsidR="006D3ABC" w:rsidRPr="00511F2B" w:rsidRDefault="006D3ABC" w:rsidP="00511F2B">
      <w:pPr>
        <w:spacing w:after="0" w:line="240" w:lineRule="auto"/>
        <w:rPr>
          <w:rFonts w:ascii="Times New Roman" w:hAnsi="Times New Roman"/>
          <w:sz w:val="24"/>
          <w:szCs w:val="24"/>
        </w:rPr>
      </w:pPr>
    </w:p>
    <w:p w14:paraId="56EC31C0"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erkölcsi nevelés célja a felelős gondolkodás, valamint a tudatos cselekvés kialakulásának elősegítése. Cél továbbá az empátia, a </w:t>
      </w:r>
      <w:r w:rsidRPr="00511F2B">
        <w:rPr>
          <w:rFonts w:ascii="Times New Roman" w:hAnsi="Times New Roman"/>
          <w:i/>
          <w:iCs/>
          <w:sz w:val="24"/>
          <w:szCs w:val="24"/>
        </w:rPr>
        <w:t>szolidaritás</w:t>
      </w:r>
      <w:r w:rsidRPr="00511F2B">
        <w:rPr>
          <w:rFonts w:ascii="Times New Roman" w:hAnsi="Times New Roman"/>
          <w:sz w:val="24"/>
          <w:szCs w:val="24"/>
        </w:rPr>
        <w:t xml:space="preserve"> képességének erősítése is. Az erkölcsi nevelés fő feladata az </w:t>
      </w:r>
      <w:r w:rsidRPr="00511F2B">
        <w:rPr>
          <w:rFonts w:ascii="Times New Roman" w:hAnsi="Times New Roman"/>
          <w:i/>
          <w:iCs/>
          <w:sz w:val="24"/>
          <w:szCs w:val="24"/>
        </w:rPr>
        <w:t>igazságosság</w:t>
      </w:r>
      <w:r w:rsidRPr="00511F2B">
        <w:rPr>
          <w:rFonts w:ascii="Times New Roman" w:hAnsi="Times New Roman"/>
          <w:sz w:val="24"/>
          <w:szCs w:val="24"/>
        </w:rPr>
        <w:t xml:space="preserve"> és a </w:t>
      </w:r>
      <w:r w:rsidRPr="00511F2B">
        <w:rPr>
          <w:rFonts w:ascii="Times New Roman" w:hAnsi="Times New Roman"/>
          <w:i/>
          <w:iCs/>
          <w:sz w:val="24"/>
          <w:szCs w:val="24"/>
        </w:rPr>
        <w:t>méltányosság</w:t>
      </w:r>
      <w:r w:rsidRPr="00511F2B">
        <w:rPr>
          <w:rFonts w:ascii="Times New Roman" w:hAnsi="Times New Roman"/>
          <w:sz w:val="24"/>
          <w:szCs w:val="24"/>
        </w:rPr>
        <w:t xml:space="preserve"> elvének megértetése és elfogadtatása a gyerekekkel. Az enyhe értelmi fogyatékos tanulók nevelésénél különös tekintettel kell lenni az </w:t>
      </w:r>
      <w:r w:rsidRPr="00511F2B">
        <w:rPr>
          <w:rFonts w:ascii="Times New Roman" w:hAnsi="Times New Roman"/>
          <w:i/>
          <w:iCs/>
          <w:sz w:val="24"/>
          <w:szCs w:val="24"/>
        </w:rPr>
        <w:t>érzelmi intelligencia</w:t>
      </w:r>
      <w:r w:rsidRPr="00511F2B">
        <w:rPr>
          <w:rFonts w:ascii="Times New Roman" w:hAnsi="Times New Roman"/>
          <w:sz w:val="24"/>
          <w:szCs w:val="24"/>
        </w:rPr>
        <w:t xml:space="preserve"> fejlesztésére is, amely a viselkedést lényegi módon befolyásolja.</w:t>
      </w:r>
    </w:p>
    <w:p w14:paraId="3E3D85EA" w14:textId="77777777" w:rsidR="006D3ABC" w:rsidRPr="00511F2B" w:rsidRDefault="006D3ABC" w:rsidP="00511F2B">
      <w:pPr>
        <w:spacing w:after="0" w:line="240" w:lineRule="auto"/>
        <w:rPr>
          <w:rFonts w:ascii="Times New Roman" w:hAnsi="Times New Roman"/>
          <w:sz w:val="24"/>
          <w:szCs w:val="24"/>
        </w:rPr>
      </w:pPr>
    </w:p>
    <w:p w14:paraId="594742D0"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008E2AAF" w:rsidRPr="00511F2B">
        <w:rPr>
          <w:rFonts w:ascii="Times New Roman" w:hAnsi="Times New Roman"/>
          <w:sz w:val="24"/>
          <w:szCs w:val="24"/>
        </w:rPr>
        <w:t xml:space="preserve">etika </w:t>
      </w:r>
      <w:r w:rsidRPr="00511F2B">
        <w:rPr>
          <w:rFonts w:ascii="Times New Roman" w:hAnsi="Times New Roman"/>
          <w:sz w:val="24"/>
          <w:szCs w:val="24"/>
        </w:rPr>
        <w:t xml:space="preserve">tantárgy felépítése nem elsősorban ismeret-, hanem </w:t>
      </w:r>
      <w:r w:rsidRPr="00511F2B">
        <w:rPr>
          <w:rFonts w:ascii="Times New Roman" w:hAnsi="Times New Roman"/>
          <w:i/>
          <w:iCs/>
          <w:sz w:val="24"/>
          <w:szCs w:val="24"/>
        </w:rPr>
        <w:t>érték- és fejlesztésközpontú</w:t>
      </w:r>
      <w:r w:rsidRPr="00511F2B">
        <w:rPr>
          <w:rFonts w:ascii="Times New Roman" w:hAnsi="Times New Roman"/>
          <w:sz w:val="24"/>
          <w:szCs w:val="24"/>
        </w:rPr>
        <w:t xml:space="preserve">; ezért fontossága az enyhe értelmi fogyatékos tanulók nevelésénél kiemelkedő. A tananyag felépítése </w:t>
      </w:r>
      <w:r w:rsidRPr="00511F2B">
        <w:rPr>
          <w:rFonts w:ascii="Times New Roman" w:hAnsi="Times New Roman"/>
          <w:i/>
          <w:iCs/>
          <w:sz w:val="24"/>
          <w:szCs w:val="24"/>
        </w:rPr>
        <w:t>spirális szerkezetű</w:t>
      </w:r>
      <w:r w:rsidRPr="00511F2B">
        <w:rPr>
          <w:rFonts w:ascii="Times New Roman" w:hAnsi="Times New Roman"/>
          <w:sz w:val="24"/>
          <w:szCs w:val="24"/>
        </w:rPr>
        <w:t>. Az életkornak megfelelő résztémák és tevékenységek hátterében évről évre ugyanazok a nagy tematikai egységek térnek vissza</w:t>
      </w:r>
      <w:r w:rsidR="00FD058B" w:rsidRPr="00511F2B">
        <w:rPr>
          <w:rFonts w:ascii="Times New Roman" w:hAnsi="Times New Roman"/>
          <w:sz w:val="24"/>
          <w:szCs w:val="24"/>
        </w:rPr>
        <w:t xml:space="preserve"> </w:t>
      </w:r>
      <w:r w:rsidRPr="00511F2B">
        <w:rPr>
          <w:rFonts w:ascii="Times New Roman" w:hAnsi="Times New Roman"/>
          <w:sz w:val="24"/>
          <w:szCs w:val="24"/>
        </w:rPr>
        <w:t>más-más konkrét előfordulási szinten, más-más hangsúlyokkal</w:t>
      </w:r>
      <w:r w:rsidR="00FD058B" w:rsidRPr="00511F2B">
        <w:rPr>
          <w:rFonts w:ascii="Times New Roman" w:hAnsi="Times New Roman"/>
          <w:sz w:val="24"/>
          <w:szCs w:val="24"/>
        </w:rPr>
        <w:t xml:space="preserve"> </w:t>
      </w:r>
      <w:r w:rsidRPr="00511F2B">
        <w:rPr>
          <w:rFonts w:ascii="Times New Roman" w:hAnsi="Times New Roman"/>
          <w:sz w:val="24"/>
          <w:szCs w:val="24"/>
        </w:rPr>
        <w:t>építve a korábbi tapasztalatokra, kiegészítve és szintetizálva őket. A kétéves szakaszokon belül azonban sem a nagy témakörök, sem pedig a résztémák tantervi egymásutánja nem jelent előírt sorrendet. Az, hogy melyik kérdéskör mikor kerüljön sorra, egyértelműen a tanulócsoportban jelen lévő enyhe értelmi fogyatékos gyermekek mentális érettségének ismeretében határozható meg.</w:t>
      </w:r>
    </w:p>
    <w:p w14:paraId="1DDB197B" w14:textId="77777777" w:rsidR="006D3ABC" w:rsidRPr="00511F2B" w:rsidRDefault="006D3ABC" w:rsidP="00511F2B">
      <w:pPr>
        <w:spacing w:after="0" w:line="240" w:lineRule="auto"/>
        <w:rPr>
          <w:rFonts w:ascii="Times New Roman" w:hAnsi="Times New Roman"/>
          <w:sz w:val="24"/>
          <w:szCs w:val="24"/>
        </w:rPr>
      </w:pPr>
    </w:p>
    <w:p w14:paraId="796D3715"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tananyag tartalmát az enyhe értelmi fogyatékos tanulók részére hétköznapi életből merített és oda visszacsatolható tapasztalatokra és </w:t>
      </w:r>
      <w:r w:rsidRPr="00511F2B">
        <w:rPr>
          <w:rFonts w:ascii="Times New Roman" w:hAnsi="Times New Roman"/>
          <w:i/>
          <w:iCs/>
          <w:sz w:val="24"/>
          <w:szCs w:val="24"/>
        </w:rPr>
        <w:t>személyes élményekre</w:t>
      </w:r>
      <w:r w:rsidRPr="00511F2B">
        <w:rPr>
          <w:rFonts w:ascii="Times New Roman" w:hAnsi="Times New Roman"/>
          <w:sz w:val="24"/>
          <w:szCs w:val="24"/>
        </w:rPr>
        <w:t xml:space="preserve"> kell felépíteni.</w:t>
      </w:r>
      <w:r w:rsidR="00FD058B" w:rsidRPr="00511F2B">
        <w:rPr>
          <w:rFonts w:ascii="Times New Roman" w:hAnsi="Times New Roman"/>
          <w:sz w:val="24"/>
          <w:szCs w:val="24"/>
        </w:rPr>
        <w:t xml:space="preserve"> </w:t>
      </w:r>
      <w:r w:rsidRPr="00511F2B">
        <w:rPr>
          <w:rFonts w:ascii="Times New Roman" w:hAnsi="Times New Roman"/>
          <w:sz w:val="24"/>
          <w:szCs w:val="24"/>
        </w:rPr>
        <w:t xml:space="preserve">Ezeket természetes módon egészíthetik ki az életkornak, valamint az adott tanuló mentális képességeinek megfelelő erkölcsi kérdéseket felvető történetek, mesék, mondák, irodalmi vagy publicisztikai szövegek, filmek vagy digitális formában elérhető egyéb tartalmak. Az </w:t>
      </w:r>
      <w:r w:rsidR="008E2AAF" w:rsidRPr="00511F2B">
        <w:rPr>
          <w:rFonts w:ascii="Times New Roman" w:hAnsi="Times New Roman"/>
          <w:sz w:val="24"/>
          <w:szCs w:val="24"/>
        </w:rPr>
        <w:t xml:space="preserve">etika </w:t>
      </w:r>
      <w:r w:rsidRPr="00511F2B">
        <w:rPr>
          <w:rFonts w:ascii="Times New Roman" w:hAnsi="Times New Roman"/>
          <w:sz w:val="24"/>
          <w:szCs w:val="24"/>
        </w:rPr>
        <w:t>a tanulókra nem közlések befogadóiként, hanem a tanulási folyamat aktív</w:t>
      </w:r>
      <w:r w:rsidR="00FD058B" w:rsidRPr="00511F2B">
        <w:rPr>
          <w:rFonts w:ascii="Times New Roman" w:hAnsi="Times New Roman"/>
          <w:sz w:val="24"/>
          <w:szCs w:val="24"/>
        </w:rPr>
        <w:t xml:space="preserve"> </w:t>
      </w:r>
      <w:r w:rsidRPr="00511F2B">
        <w:rPr>
          <w:rFonts w:ascii="Times New Roman" w:hAnsi="Times New Roman"/>
          <w:sz w:val="24"/>
          <w:szCs w:val="24"/>
        </w:rPr>
        <w:t>kérdező, mérlegelő, próbálkozó, vitatkozó és útkereső</w:t>
      </w:r>
      <w:r w:rsidR="00FD058B" w:rsidRPr="00511F2B">
        <w:rPr>
          <w:rFonts w:ascii="Times New Roman" w:hAnsi="Times New Roman"/>
          <w:sz w:val="24"/>
          <w:szCs w:val="24"/>
        </w:rPr>
        <w:t xml:space="preserve"> </w:t>
      </w:r>
      <w:r w:rsidRPr="00511F2B">
        <w:rPr>
          <w:rFonts w:ascii="Times New Roman" w:hAnsi="Times New Roman"/>
          <w:sz w:val="24"/>
          <w:szCs w:val="24"/>
        </w:rPr>
        <w:t>résztvevőiként tekint.</w:t>
      </w:r>
    </w:p>
    <w:p w14:paraId="6DE711B1" w14:textId="77777777" w:rsidR="006D3ABC" w:rsidRPr="00511F2B" w:rsidRDefault="006D3ABC" w:rsidP="00511F2B">
      <w:pPr>
        <w:spacing w:after="0" w:line="240" w:lineRule="auto"/>
        <w:rPr>
          <w:rFonts w:ascii="Times New Roman" w:hAnsi="Times New Roman"/>
          <w:sz w:val="24"/>
          <w:szCs w:val="24"/>
          <w:lang w:eastAsia="hu-HU"/>
        </w:rPr>
      </w:pPr>
    </w:p>
    <w:p w14:paraId="549EB740" w14:textId="77777777" w:rsidR="006D3ABC"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Mivel az erkölcsi nevelés már kisgyermekkorban, a családban elkezdődik, majd az óvodában és egyre táguló környezeti hatások között folytatódik</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ideértve a kortársi csoportokat és a médiát is</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a gyerekek sem az első napon, sem pedig a későbbiekben nem „tiszta lapként” lépnek be az iskola kapuján. Különösképpen igaz ez az enyhe értelmi fogyatékos tanulókra, hiszen a készségek és képességek eltérő viszonylatában más és más ösztönösen kialakult erkölcsi rendet hoznak magukkal. Ezzel összhangban, illetve ezt alakítva kell megpróbálni segítséget nyújtani az enyhe értelmi fogyatékos tanulóknak ahhoz, hogy </w:t>
      </w:r>
      <w:r w:rsidRPr="00511F2B">
        <w:rPr>
          <w:rFonts w:ascii="Times New Roman" w:hAnsi="Times New Roman"/>
          <w:sz w:val="24"/>
          <w:szCs w:val="24"/>
        </w:rPr>
        <w:t>el tudjanak igazodni az egymásnak sokszor ellentmondó értéktartalmú információk, üzenetek között, illetve hogy választást igénylő helyzetekben lelkiismeretük szavára hallgatva, morálisan helyes döntéseket tudjanak hozni az életük különböző színterein.</w:t>
      </w:r>
      <w:r w:rsidR="006D3ABC" w:rsidRPr="00511F2B">
        <w:rPr>
          <w:rFonts w:ascii="Times New Roman" w:hAnsi="Times New Roman"/>
          <w:sz w:val="24"/>
          <w:szCs w:val="24"/>
        </w:rPr>
        <w:t xml:space="preserve"> </w:t>
      </w:r>
    </w:p>
    <w:p w14:paraId="67E8E724" w14:textId="77777777" w:rsidR="005D47D1" w:rsidRDefault="005D47D1" w:rsidP="00511F2B">
      <w:pPr>
        <w:spacing w:after="0" w:line="240" w:lineRule="auto"/>
        <w:rPr>
          <w:rFonts w:ascii="Times New Roman" w:hAnsi="Times New Roman"/>
          <w:sz w:val="24"/>
          <w:szCs w:val="24"/>
          <w:lang w:eastAsia="hu-HU"/>
        </w:rPr>
      </w:pPr>
    </w:p>
    <w:p w14:paraId="6CF8488F" w14:textId="77777777" w:rsidR="009518AE" w:rsidRPr="00511F2B" w:rsidRDefault="009518AE" w:rsidP="00511F2B">
      <w:pPr>
        <w:spacing w:after="0" w:line="240" w:lineRule="auto"/>
        <w:rPr>
          <w:rFonts w:ascii="Times New Roman" w:hAnsi="Times New Roman"/>
          <w:sz w:val="24"/>
          <w:szCs w:val="24"/>
          <w:lang w:eastAsia="hu-HU"/>
        </w:rPr>
      </w:pPr>
      <w:r w:rsidRPr="00422C40">
        <w:rPr>
          <w:rFonts w:ascii="Times New Roman" w:hAnsi="Times New Roman"/>
          <w:sz w:val="24"/>
          <w:szCs w:val="24"/>
          <w:lang w:eastAsia="hu-HU"/>
        </w:rPr>
        <w:t xml:space="preserve">Mivel ez sohasem jön létre a gyerekek személyes megérintődése és elhatározása nélkül, a </w:t>
      </w:r>
      <w:r w:rsidRPr="00511F2B">
        <w:rPr>
          <w:rFonts w:ascii="Times New Roman" w:hAnsi="Times New Roman"/>
          <w:i/>
          <w:iCs/>
          <w:sz w:val="24"/>
          <w:szCs w:val="24"/>
          <w:lang w:eastAsia="hu-HU"/>
        </w:rPr>
        <w:t>pedagógus feladata</w:t>
      </w:r>
      <w:r w:rsidRPr="00511F2B">
        <w:rPr>
          <w:rFonts w:ascii="Times New Roman" w:hAnsi="Times New Roman"/>
          <w:sz w:val="24"/>
          <w:szCs w:val="24"/>
          <w:lang w:eastAsia="hu-HU"/>
        </w:rPr>
        <w:t xml:space="preserve"> a példamutatás mellett a figyelem ráirányítása a különböző élethelyzetek morális vonatkozásaira, a kérdezés, a gondolkodás és az állásfoglalás bátorítása, a szabad beszélgetések, valamint a nézőpontváltást gyakoroltató szerepjátékok és viták moderálása. Nem lehet azonban eléggé hangsúlyozni</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különösen az általános iskolai korosztályhoz tartozó enyhe értelmi fogyatékos tanulók esetében</w:t>
      </w:r>
      <w:r w:rsidR="008E2AAF" w:rsidRPr="00511F2B">
        <w:rPr>
          <w:rFonts w:ascii="Times New Roman" w:hAnsi="Times New Roman"/>
          <w:sz w:val="24"/>
          <w:szCs w:val="24"/>
          <w:lang w:eastAsia="hu-HU"/>
        </w:rPr>
        <w:t>,</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hogy az eredmény a közvetítés módján múlik. Egy hiteles felnőtt, akinek értékekkel kapcsolatos nézetei összhangban vannak a tetteivel, </w:t>
      </w:r>
      <w:r w:rsidRPr="00511F2B">
        <w:rPr>
          <w:rFonts w:ascii="Times New Roman" w:hAnsi="Times New Roman"/>
          <w:i/>
          <w:iCs/>
          <w:sz w:val="24"/>
          <w:szCs w:val="24"/>
          <w:lang w:eastAsia="hu-HU"/>
        </w:rPr>
        <w:t xml:space="preserve">példája révén </w:t>
      </w:r>
      <w:r w:rsidRPr="00511F2B">
        <w:rPr>
          <w:rFonts w:ascii="Times New Roman" w:hAnsi="Times New Roman"/>
          <w:sz w:val="24"/>
          <w:szCs w:val="24"/>
          <w:lang w:eastAsia="hu-HU"/>
        </w:rPr>
        <w:t>hat az enyhe értelmi fogyatékos tanulók erkölcsi értékítéleteire.</w:t>
      </w:r>
    </w:p>
    <w:p w14:paraId="0C049927" w14:textId="77777777" w:rsidR="006D3ABC" w:rsidRPr="00511F2B" w:rsidRDefault="006D3ABC" w:rsidP="00511F2B">
      <w:pPr>
        <w:spacing w:after="0" w:line="240" w:lineRule="auto"/>
        <w:rPr>
          <w:rFonts w:ascii="Times New Roman" w:hAnsi="Times New Roman"/>
          <w:sz w:val="24"/>
          <w:szCs w:val="24"/>
        </w:rPr>
      </w:pPr>
    </w:p>
    <w:p w14:paraId="277422BE"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erkölcsi tanulást számos pedagógiai </w:t>
      </w:r>
      <w:r w:rsidRPr="00511F2B">
        <w:rPr>
          <w:rFonts w:ascii="Times New Roman" w:hAnsi="Times New Roman"/>
          <w:i/>
          <w:iCs/>
          <w:sz w:val="24"/>
          <w:szCs w:val="24"/>
        </w:rPr>
        <w:t>módszer</w:t>
      </w:r>
      <w:r w:rsidRPr="00511F2B">
        <w:rPr>
          <w:rFonts w:ascii="Times New Roman" w:hAnsi="Times New Roman"/>
          <w:sz w:val="24"/>
          <w:szCs w:val="24"/>
        </w:rPr>
        <w:t xml:space="preserve"> és tevékenység segítheti, amelyek legfontosabb közös jellemzője az </w:t>
      </w:r>
      <w:r w:rsidRPr="00511F2B">
        <w:rPr>
          <w:rFonts w:ascii="Times New Roman" w:hAnsi="Times New Roman"/>
          <w:i/>
          <w:iCs/>
          <w:sz w:val="24"/>
          <w:szCs w:val="24"/>
        </w:rPr>
        <w:t>élményszerűség</w:t>
      </w:r>
      <w:r w:rsidRPr="00511F2B">
        <w:rPr>
          <w:rFonts w:ascii="Times New Roman" w:hAnsi="Times New Roman"/>
          <w:sz w:val="24"/>
          <w:szCs w:val="24"/>
        </w:rPr>
        <w:t xml:space="preserve">, a fizikai, szellemi és lelki értelemben vett cselekvő tanulói részvétel. Az </w:t>
      </w:r>
      <w:r w:rsidR="008E2AAF" w:rsidRPr="00511F2B">
        <w:rPr>
          <w:rFonts w:ascii="Times New Roman" w:hAnsi="Times New Roman"/>
          <w:sz w:val="24"/>
          <w:szCs w:val="24"/>
        </w:rPr>
        <w:t xml:space="preserve">etikaórák </w:t>
      </w:r>
      <w:r w:rsidRPr="00511F2B">
        <w:rPr>
          <w:rFonts w:ascii="Times New Roman" w:hAnsi="Times New Roman"/>
          <w:sz w:val="24"/>
          <w:szCs w:val="24"/>
        </w:rPr>
        <w:t>kitüntetett munkaformája lehet sok egyéb mellett: a szabad beszélgetés, az önkifejező alkotás, a vita, a szerepjáték, a megfigyelés, a kérdezés, a rendszerezés és az elemzés, valamint az iskolai és a helyi közösség életébe, esetleges problémáinak megoldásába, a különböző szintű kulturális és közösségi értékteremtésbe való tevékeny bekapcsolódás. Az erkölcsi nevelés komoly lehetőségeit kínálják ugyanakkor az olyan tanórán kívüli formák is, mint például az iskolai hagyományok ápolása, a társak segítése, vagy a közösség számára végzett bármilyen hasznos tevékenység.</w:t>
      </w:r>
    </w:p>
    <w:p w14:paraId="2D65A7FE" w14:textId="77777777" w:rsidR="006D3ABC" w:rsidRPr="00511F2B" w:rsidRDefault="006D3ABC" w:rsidP="00511F2B">
      <w:pPr>
        <w:spacing w:after="0" w:line="240" w:lineRule="auto"/>
        <w:rPr>
          <w:rFonts w:ascii="Times New Roman" w:hAnsi="Times New Roman"/>
          <w:sz w:val="24"/>
          <w:szCs w:val="24"/>
          <w:lang w:eastAsia="hu-HU"/>
        </w:rPr>
      </w:pPr>
    </w:p>
    <w:p w14:paraId="2FEA945D" w14:textId="77777777"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Mindezzel összhangban az </w:t>
      </w:r>
      <w:r w:rsidRPr="00511F2B">
        <w:rPr>
          <w:rFonts w:ascii="Times New Roman" w:hAnsi="Times New Roman"/>
          <w:i/>
          <w:iCs/>
          <w:sz w:val="24"/>
          <w:szCs w:val="24"/>
          <w:lang w:eastAsia="hu-HU"/>
        </w:rPr>
        <w:t>értékelés</w:t>
      </w:r>
      <w:r w:rsidRPr="00511F2B">
        <w:rPr>
          <w:rFonts w:ascii="Times New Roman" w:hAnsi="Times New Roman"/>
          <w:sz w:val="24"/>
          <w:szCs w:val="24"/>
          <w:lang w:eastAsia="hu-HU"/>
        </w:rPr>
        <w:t xml:space="preserve"> módja is eltér a hagyományos tantárgyi értékeléstől. Az osztályozás nélküli értékelés fontos területe lehet a kívánatos magatartási értékek rendszeres megerősítése</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szóban vagy bármilyen egyéb formában</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egyrészt a pedagógus, másrészt a társak és a közösség részéről. Az ilyen típusú visszajelzések befogadására jó keretet nyújthatna a tanulói portfólió. </w:t>
      </w:r>
    </w:p>
    <w:p w14:paraId="554A8C80" w14:textId="77777777" w:rsidR="009518AE" w:rsidRPr="00511F2B" w:rsidRDefault="009518AE" w:rsidP="00422C40">
      <w:pPr>
        <w:spacing w:after="0" w:line="240" w:lineRule="auto"/>
        <w:rPr>
          <w:rFonts w:ascii="Times New Roman" w:hAnsi="Times New Roman"/>
          <w:b/>
          <w:sz w:val="24"/>
          <w:szCs w:val="24"/>
        </w:rPr>
      </w:pPr>
    </w:p>
    <w:p w14:paraId="27FCE6BD" w14:textId="77777777" w:rsidR="009518AE" w:rsidRPr="00511F2B" w:rsidRDefault="009518AE" w:rsidP="00511F2B">
      <w:pPr>
        <w:spacing w:after="0" w:line="240" w:lineRule="auto"/>
        <w:jc w:val="center"/>
        <w:rPr>
          <w:rFonts w:ascii="Times New Roman" w:hAnsi="Times New Roman"/>
          <w:b/>
          <w:sz w:val="24"/>
          <w:szCs w:val="24"/>
        </w:rPr>
      </w:pPr>
      <w:r w:rsidRPr="00511F2B">
        <w:rPr>
          <w:rFonts w:ascii="Times New Roman" w:hAnsi="Times New Roman"/>
          <w:b/>
          <w:sz w:val="24"/>
          <w:szCs w:val="24"/>
        </w:rPr>
        <w:t>1–2. évfolyam</w:t>
      </w:r>
    </w:p>
    <w:p w14:paraId="2C2CAB24" w14:textId="77777777" w:rsidR="009518AE" w:rsidRPr="00511F2B" w:rsidRDefault="009518AE" w:rsidP="00511F2B">
      <w:pPr>
        <w:spacing w:after="0" w:line="240" w:lineRule="auto"/>
        <w:jc w:val="center"/>
        <w:rPr>
          <w:rFonts w:ascii="Times New Roman" w:hAnsi="Times New Roman"/>
          <w:b/>
          <w:sz w:val="24"/>
          <w:szCs w:val="24"/>
        </w:rPr>
      </w:pPr>
    </w:p>
    <w:p w14:paraId="48AE4CAF" w14:textId="77777777"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Az iskolai erkölcsi nevelés a kisgyermekkori alapokra épít. A szeretett személyek által megjelenített erkölcsi normák alakítják ki az első ítéleteket arról, hogy mi a jó, és mi a rossz. A gyerekek az óvodában megismerkednek a társas normák első intézményesített formáival. Ezek betartása révén tapasztalatokat szereznek a családnál tágabb közösséghez tartozás élményéről és rendjéről. A gyermek viselkedésének alakulása függ a környezeti hatásoktól, és visszahat a gyermek egész személyiségének fejlődésére. Az alapvető viselkedési normák megismerése lehetőséget teremt arra, hogy </w:t>
      </w:r>
      <w:r w:rsidRPr="00511F2B">
        <w:rPr>
          <w:rStyle w:val="CommentReference"/>
          <w:rFonts w:ascii="Times New Roman" w:hAnsi="Times New Roman"/>
          <w:sz w:val="24"/>
          <w:szCs w:val="24"/>
        </w:rPr>
        <w:t xml:space="preserve">a tanulók </w:t>
      </w:r>
      <w:r w:rsidRPr="00511F2B">
        <w:rPr>
          <w:rFonts w:ascii="Times New Roman" w:hAnsi="Times New Roman"/>
          <w:sz w:val="24"/>
          <w:szCs w:val="24"/>
          <w:lang w:eastAsia="hu-HU"/>
        </w:rPr>
        <w:t xml:space="preserve">képesek legyenek érzelmeiket, mozgásukat ellenőrizni. </w:t>
      </w:r>
    </w:p>
    <w:p w14:paraId="61C0AFC9" w14:textId="77777777" w:rsidR="00D72AC0" w:rsidRPr="00511F2B" w:rsidRDefault="00D72AC0" w:rsidP="00511F2B">
      <w:pPr>
        <w:spacing w:after="0" w:line="240" w:lineRule="auto"/>
        <w:rPr>
          <w:rFonts w:ascii="Times New Roman" w:hAnsi="Times New Roman"/>
          <w:sz w:val="24"/>
          <w:szCs w:val="24"/>
          <w:lang w:eastAsia="hu-HU"/>
        </w:rPr>
      </w:pPr>
    </w:p>
    <w:p w14:paraId="3824A689" w14:textId="77777777"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Az általános iskola 1–2. évfolyamán egyre több időt töltenek a gyerekek a kortársaikkal. Az együttműködést igénylő feladatokban sikereket és kudarcokat élnek át, amelyek jó alapot adnak az önismeret, a társas kultúra, valamint a </w:t>
      </w:r>
      <w:r w:rsidR="008E2AAF" w:rsidRPr="00511F2B">
        <w:rPr>
          <w:rFonts w:ascii="Times New Roman" w:hAnsi="Times New Roman"/>
          <w:sz w:val="24"/>
          <w:szCs w:val="24"/>
          <w:lang w:eastAsia="hu-HU"/>
        </w:rPr>
        <w:t xml:space="preserve">személyes és társas kapcsolati kompetenciák </w:t>
      </w:r>
      <w:r w:rsidRPr="00511F2B">
        <w:rPr>
          <w:rFonts w:ascii="Times New Roman" w:hAnsi="Times New Roman"/>
          <w:sz w:val="24"/>
          <w:szCs w:val="24"/>
          <w:lang w:eastAsia="hu-HU"/>
        </w:rPr>
        <w:t xml:space="preserve">fejlődésének tudatos pedagógiai eszközökkel való támogatására. </w:t>
      </w:r>
    </w:p>
    <w:p w14:paraId="71159A8D" w14:textId="77777777" w:rsidR="00D72AC0" w:rsidRPr="00511F2B" w:rsidRDefault="00D72AC0" w:rsidP="00511F2B">
      <w:pPr>
        <w:spacing w:after="0" w:line="240" w:lineRule="auto"/>
        <w:rPr>
          <w:rFonts w:ascii="Times New Roman" w:hAnsi="Times New Roman"/>
          <w:sz w:val="24"/>
          <w:szCs w:val="24"/>
          <w:lang w:eastAsia="hu-HU"/>
        </w:rPr>
      </w:pPr>
    </w:p>
    <w:p w14:paraId="64D709AF" w14:textId="77777777"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Az ismeretátadás, a képességfejlesztés és a normaközvetítés egyaránt elősegíti az egyéni identitástudat kialakulását, a helyi nemzeti, európai közösségekhez való tartozás személyes megélését. Az 1–2. évfolyamos tanulónak lehetőséget kell biztosítani, hogy átélje a közösséghez, szülőföldhöz, nemzethez tartozás örömét. </w:t>
      </w:r>
    </w:p>
    <w:p w14:paraId="289B5F29" w14:textId="77777777" w:rsidR="00D72AC0" w:rsidRPr="00511F2B" w:rsidRDefault="00D72AC0" w:rsidP="00511F2B">
      <w:pPr>
        <w:spacing w:after="0" w:line="240" w:lineRule="auto"/>
        <w:rPr>
          <w:rFonts w:ascii="Times New Roman" w:hAnsi="Times New Roman"/>
          <w:sz w:val="24"/>
          <w:szCs w:val="24"/>
          <w:lang w:eastAsia="hu-HU"/>
        </w:rPr>
      </w:pPr>
    </w:p>
    <w:p w14:paraId="6B9E608A" w14:textId="77777777"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Az első két évfolyamon az önismeret és önértékelés, a szociális és környezeti érzékenység, a szűkebb és tágabb környezetben (család, iskola, lakóhely) való tájékozódás, alapvető kommunikációs formák megismerése, elemi magatartási szabályok gyakoroltatása a cél.</w:t>
      </w:r>
    </w:p>
    <w:p w14:paraId="35EA7443" w14:textId="77777777" w:rsidR="00D72AC0" w:rsidRPr="00511F2B" w:rsidRDefault="00D72AC0" w:rsidP="00511F2B">
      <w:pPr>
        <w:spacing w:after="0" w:line="240" w:lineRule="auto"/>
        <w:rPr>
          <w:rFonts w:ascii="Times New Roman" w:hAnsi="Times New Roman"/>
          <w:sz w:val="24"/>
          <w:szCs w:val="24"/>
          <w:lang w:eastAsia="hu-HU"/>
        </w:rPr>
      </w:pPr>
    </w:p>
    <w:p w14:paraId="7E7AF7FE" w14:textId="77777777"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A tanulók megismerési folyamataira</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az észlelés, a figyelem, az emlékezet, a képzelet és a gondolkodás</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ráépülhet a szóbeli anyanyelvi kommunikáció célzott fejlesztése. Az önkifejezés különféle formái, a mesélés, az élményeken alapuló rajzolás, festés, mintázás és a mozgás lehetőséget teremtenek a kifejezőképesség életkornak megfelelő formálásához is. </w:t>
      </w:r>
    </w:p>
    <w:p w14:paraId="4E88BA51" w14:textId="77777777" w:rsidR="00D72AC0" w:rsidRPr="00511F2B" w:rsidRDefault="00D72AC0" w:rsidP="00511F2B">
      <w:pPr>
        <w:spacing w:after="0" w:line="240" w:lineRule="auto"/>
        <w:rPr>
          <w:rFonts w:ascii="Times New Roman" w:hAnsi="Times New Roman"/>
          <w:sz w:val="24"/>
          <w:szCs w:val="24"/>
          <w:lang w:eastAsia="hu-HU"/>
        </w:rPr>
      </w:pPr>
    </w:p>
    <w:p w14:paraId="6E6096C1" w14:textId="77777777"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A tantárgy lehetőséget nyújt az 1–2. osztályos gyermekek harmonikus fejlődéséhez szükséges állandóság és érzelmi biztonság megteremtéséhez. </w:t>
      </w:r>
    </w:p>
    <w:p w14:paraId="0A846872"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67"/>
        <w:gridCol w:w="5760"/>
        <w:gridCol w:w="1253"/>
      </w:tblGrid>
      <w:tr w:rsidR="009518AE" w:rsidRPr="00511F2B" w14:paraId="68B94A15" w14:textId="77777777" w:rsidTr="002E354B">
        <w:tc>
          <w:tcPr>
            <w:tcW w:w="2218" w:type="dxa"/>
            <w:gridSpan w:val="2"/>
            <w:noWrap/>
            <w:vAlign w:val="center"/>
          </w:tcPr>
          <w:p w14:paraId="14A79A7C" w14:textId="77777777" w:rsidR="009518AE" w:rsidRPr="00511F2B" w:rsidRDefault="00D72AC0"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60" w:type="dxa"/>
            <w:noWrap/>
            <w:vAlign w:val="center"/>
          </w:tcPr>
          <w:p w14:paraId="7CDE3BF1"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1. Az én világom</w:t>
            </w:r>
          </w:p>
        </w:tc>
        <w:tc>
          <w:tcPr>
            <w:tcW w:w="1253" w:type="dxa"/>
            <w:noWrap/>
            <w:vAlign w:val="center"/>
          </w:tcPr>
          <w:p w14:paraId="74AE95E4"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w:t>
            </w:r>
            <w:r w:rsidR="00FB1472" w:rsidRPr="00511F2B">
              <w:rPr>
                <w:rFonts w:ascii="Times New Roman" w:eastAsia="Times New Roman" w:hAnsi="Times New Roman"/>
                <w:b/>
                <w:sz w:val="24"/>
                <w:szCs w:val="24"/>
                <w:lang w:eastAsia="hu-HU"/>
              </w:rPr>
              <w:t>1</w:t>
            </w:r>
            <w:r w:rsidR="00FB1472">
              <w:rPr>
                <w:rFonts w:ascii="Times New Roman" w:eastAsia="Times New Roman" w:hAnsi="Times New Roman"/>
                <w:b/>
                <w:sz w:val="24"/>
                <w:szCs w:val="24"/>
                <w:lang w:eastAsia="hu-HU"/>
              </w:rPr>
              <w:t>4</w:t>
            </w:r>
            <w:r w:rsidR="00FB14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14:paraId="48503C60" w14:textId="77777777" w:rsidTr="002E354B">
        <w:tc>
          <w:tcPr>
            <w:tcW w:w="2218" w:type="dxa"/>
            <w:gridSpan w:val="2"/>
            <w:noWrap/>
            <w:vAlign w:val="center"/>
          </w:tcPr>
          <w:p w14:paraId="275BE404"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D72AC0"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13" w:type="dxa"/>
            <w:gridSpan w:val="2"/>
            <w:noWrap/>
          </w:tcPr>
          <w:p w14:paraId="0B4745DF"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Saját tulajdonságok felismerése, azonosítása, megfogalmazása. Egészséges önértékelés megalapozása. Szűkebb környezet megismerése. Szociális és környezeti érzékenység alakítása. </w:t>
            </w:r>
          </w:p>
        </w:tc>
      </w:tr>
      <w:tr w:rsidR="008E2AAF" w:rsidRPr="00511F2B" w14:paraId="466B4436" w14:textId="77777777" w:rsidTr="001A6DB4">
        <w:tc>
          <w:tcPr>
            <w:tcW w:w="9231" w:type="dxa"/>
            <w:gridSpan w:val="4"/>
            <w:tcBorders>
              <w:bottom w:val="single" w:sz="4" w:space="0" w:color="auto"/>
            </w:tcBorders>
            <w:noWrap/>
            <w:vAlign w:val="center"/>
          </w:tcPr>
          <w:p w14:paraId="492909D6"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t</w:t>
            </w:r>
            <w:r w:rsidR="00451FDD" w:rsidRPr="00511F2B">
              <w:rPr>
                <w:rFonts w:ascii="Times New Roman" w:eastAsia="Times New Roman" w:hAnsi="Times New Roman"/>
                <w:b/>
                <w:sz w:val="24"/>
                <w:szCs w:val="24"/>
                <w:lang w:val="cs-CZ" w:eastAsia="hu-HU"/>
              </w:rPr>
              <w:t>evékenységek</w:t>
            </w:r>
          </w:p>
        </w:tc>
      </w:tr>
      <w:tr w:rsidR="008E2AAF" w:rsidRPr="00511F2B" w14:paraId="3E01B572" w14:textId="77777777" w:rsidTr="001A6DB4">
        <w:tc>
          <w:tcPr>
            <w:tcW w:w="9231" w:type="dxa"/>
            <w:gridSpan w:val="4"/>
            <w:tcBorders>
              <w:top w:val="single" w:sz="4" w:space="0" w:color="auto"/>
              <w:left w:val="single" w:sz="4" w:space="0" w:color="auto"/>
              <w:right w:val="single" w:sz="4" w:space="0" w:color="auto"/>
            </w:tcBorders>
            <w:noWrap/>
          </w:tcPr>
          <w:p w14:paraId="1C24B3EB"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Ki vagyok én?</w:t>
            </w:r>
          </w:p>
          <w:p w14:paraId="47171237" w14:textId="77777777" w:rsidR="008E2AAF" w:rsidRPr="00511F2B" w:rsidRDefault="008E2AAF" w:rsidP="00422C40">
            <w:pPr>
              <w:spacing w:after="0" w:line="240" w:lineRule="auto"/>
              <w:jc w:val="left"/>
              <w:rPr>
                <w:rFonts w:ascii="Times New Roman" w:eastAsia="Times New Roman" w:hAnsi="Times New Roman"/>
                <w:bCs/>
                <w:sz w:val="24"/>
                <w:szCs w:val="24"/>
                <w:lang w:eastAsia="hu-HU"/>
              </w:rPr>
            </w:pPr>
          </w:p>
          <w:p w14:paraId="5B22ABA2"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 xml:space="preserve">Személyes adataim </w:t>
            </w:r>
          </w:p>
          <w:p w14:paraId="5C1F5605" w14:textId="77777777"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vezeték- és keresztnevem, becenevem,</w:t>
            </w:r>
          </w:p>
          <w:p w14:paraId="3933D46F" w14:textId="77777777"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születési helyem, születésem ideje,</w:t>
            </w:r>
          </w:p>
          <w:p w14:paraId="14697F44" w14:textId="77777777"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lakcímem,</w:t>
            </w:r>
          </w:p>
          <w:p w14:paraId="2E441E7C" w14:textId="77777777"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iskolám adatai (név, cím, osztályfok).</w:t>
            </w:r>
          </w:p>
          <w:p w14:paraId="0652392B"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1B67C9FD"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Külső jegyeim</w:t>
            </w:r>
          </w:p>
          <w:p w14:paraId="77BCBE8E" w14:textId="77777777"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külső tulajdonságaim, megjelenésem,</w:t>
            </w:r>
          </w:p>
          <w:p w14:paraId="1EE75103" w14:textId="77777777"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kire hasonlítok a családban,</w:t>
            </w:r>
          </w:p>
          <w:p w14:paraId="2B1BAAA5" w14:textId="77777777"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milyennek látom magam,</w:t>
            </w:r>
          </w:p>
          <w:p w14:paraId="5F6E4B83" w14:textId="77777777"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miből ítélnek meg bennünket mások.</w:t>
            </w:r>
          </w:p>
          <w:p w14:paraId="2553DD0C"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1D53E3E3"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Belső tulajdonságaim</w:t>
            </w:r>
          </w:p>
          <w:p w14:paraId="365A3CBA" w14:textId="77777777"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mit szeretek magamban,</w:t>
            </w:r>
          </w:p>
          <w:p w14:paraId="3ED88D6D" w14:textId="77777777"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mit szeretnek bennem mások,</w:t>
            </w:r>
          </w:p>
          <w:p w14:paraId="14B670FB" w14:textId="77777777"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miben vagyok ügyes,</w:t>
            </w:r>
          </w:p>
          <w:p w14:paraId="3619139E" w14:textId="77777777"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miben hasonlítok társaimra, miben különbözöm tőlük,</w:t>
            </w:r>
          </w:p>
          <w:p w14:paraId="7B126458" w14:textId="77777777"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jó és rossz tulajdonságaim.</w:t>
            </w:r>
          </w:p>
          <w:p w14:paraId="0BA07CE8"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26E48A5A"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 xml:space="preserve">Kedvenceim </w:t>
            </w:r>
          </w:p>
          <w:p w14:paraId="289C6FC5" w14:textId="77777777" w:rsidR="008E2AAF" w:rsidRPr="00511F2B" w:rsidRDefault="008E2AAF" w:rsidP="00511F2B">
            <w:pPr>
              <w:numPr>
                <w:ilvl w:val="0"/>
                <w:numId w:val="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kedvenc játékaim, állataim, ruháim, könyveim, ételeim, meséim, mesehőseim,</w:t>
            </w:r>
          </w:p>
          <w:p w14:paraId="1478A093" w14:textId="77777777" w:rsidR="008E2AAF" w:rsidRPr="00511F2B" w:rsidRDefault="008E2AAF" w:rsidP="00511F2B">
            <w:pPr>
              <w:numPr>
                <w:ilvl w:val="0"/>
                <w:numId w:val="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miért szeretem kedvenceimet (kedvencekhez fűződő személyes érzések, élmények).</w:t>
            </w:r>
          </w:p>
          <w:p w14:paraId="72B4F03B"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2270F68E"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Élettörténetem:</w:t>
            </w:r>
          </w:p>
          <w:p w14:paraId="62AF6772" w14:textId="77777777" w:rsidR="008E2AAF" w:rsidRPr="00511F2B" w:rsidRDefault="008E2AAF" w:rsidP="00511F2B">
            <w:pPr>
              <w:numPr>
                <w:ilvl w:val="0"/>
                <w:numId w:val="5"/>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kisgyermekkori, óvodai élményeim,</w:t>
            </w:r>
          </w:p>
          <w:p w14:paraId="7E2073A6"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óvodám és iskolám összehasonlítása.</w:t>
            </w:r>
          </w:p>
        </w:tc>
      </w:tr>
      <w:tr w:rsidR="009518AE" w:rsidRPr="00511F2B" w14:paraId="52F1C0BE" w14:textId="77777777" w:rsidTr="004154BC">
        <w:tblPrEx>
          <w:tblBorders>
            <w:top w:val="none" w:sz="0" w:space="0" w:color="auto"/>
          </w:tblBorders>
        </w:tblPrEx>
        <w:tc>
          <w:tcPr>
            <w:tcW w:w="1951" w:type="dxa"/>
            <w:noWrap/>
          </w:tcPr>
          <w:p w14:paraId="629A9FEB" w14:textId="77777777" w:rsidR="009518AE" w:rsidRPr="00511F2B" w:rsidRDefault="00451FDD" w:rsidP="00511F2B">
            <w:pPr>
              <w:spacing w:after="0" w:line="240" w:lineRule="auto"/>
              <w:jc w:val="center"/>
              <w:rPr>
                <w:rFonts w:ascii="Times New Roman" w:eastAsia="Times New Roman" w:hAnsi="Times New Roman"/>
                <w:b/>
                <w:sz w:val="24"/>
                <w:szCs w:val="24"/>
                <w:lang w:val="cs-CZ"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280" w:type="dxa"/>
            <w:gridSpan w:val="3"/>
            <w:noWrap/>
          </w:tcPr>
          <w:p w14:paraId="60F5DB7A"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Lány, fiú, születésnap, tulajdonság, kedvenc, élmény.</w:t>
            </w:r>
          </w:p>
        </w:tc>
      </w:tr>
    </w:tbl>
    <w:p w14:paraId="1F7C28AB" w14:textId="77777777"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20"/>
        <w:gridCol w:w="5850"/>
        <w:gridCol w:w="1220"/>
      </w:tblGrid>
      <w:tr w:rsidR="009518AE" w:rsidRPr="00511F2B" w14:paraId="4B2B7080" w14:textId="77777777" w:rsidTr="002E354B">
        <w:tc>
          <w:tcPr>
            <w:tcW w:w="2161" w:type="dxa"/>
            <w:gridSpan w:val="2"/>
            <w:vAlign w:val="center"/>
          </w:tcPr>
          <w:p w14:paraId="7930F452"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850" w:type="dxa"/>
            <w:vAlign w:val="center"/>
          </w:tcPr>
          <w:p w14:paraId="6619E393"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2. Társaim</w:t>
            </w:r>
            <w:r w:rsidR="002E354B" w:rsidRPr="00511F2B">
              <w:rPr>
                <w:rFonts w:ascii="Times New Roman" w:eastAsia="Times New Roman" w:hAnsi="Times New Roman"/>
                <w:b/>
                <w:sz w:val="24"/>
                <w:szCs w:val="24"/>
                <w:lang w:eastAsia="hu-HU"/>
              </w:rPr>
              <w:t xml:space="preserve"> – </w:t>
            </w:r>
            <w:r w:rsidRPr="00511F2B">
              <w:rPr>
                <w:rFonts w:ascii="Times New Roman" w:eastAsia="Times New Roman" w:hAnsi="Times New Roman"/>
                <w:b/>
                <w:sz w:val="24"/>
                <w:szCs w:val="24"/>
                <w:lang w:eastAsia="hu-HU"/>
              </w:rPr>
              <w:t>Ők és én</w:t>
            </w:r>
          </w:p>
        </w:tc>
        <w:tc>
          <w:tcPr>
            <w:tcW w:w="1220" w:type="dxa"/>
            <w:vAlign w:val="center"/>
          </w:tcPr>
          <w:p w14:paraId="0A3C6CED"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14:paraId="5F417D28" w14:textId="77777777" w:rsidTr="002E354B">
        <w:tc>
          <w:tcPr>
            <w:tcW w:w="2161" w:type="dxa"/>
            <w:gridSpan w:val="2"/>
            <w:vAlign w:val="center"/>
          </w:tcPr>
          <w:p w14:paraId="5C87C560"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 xml:space="preserve">témakör </w:t>
            </w:r>
            <w:r w:rsidRPr="00511F2B">
              <w:rPr>
                <w:rFonts w:ascii="Times New Roman" w:eastAsia="Times New Roman" w:hAnsi="Times New Roman"/>
                <w:b/>
                <w:sz w:val="24"/>
                <w:szCs w:val="24"/>
                <w:lang w:eastAsia="hu-HU"/>
              </w:rPr>
              <w:t>nevelési-fejlesztési céljai</w:t>
            </w:r>
          </w:p>
        </w:tc>
        <w:tc>
          <w:tcPr>
            <w:tcW w:w="7070" w:type="dxa"/>
            <w:gridSpan w:val="2"/>
          </w:tcPr>
          <w:p w14:paraId="5FABDCC6"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Személyes kapcsolatokban és a környezetben való tájékozódás képességének fejlesztése. Társak, barátok, segítő közeg fontosságának megéreztetése, közösségi érzés kialakítása. Az egymáshoz való odafordulás jelentőségének elmélyítése. Alapvető kommunikációs formák megismerése, tudatos használatának fejlesztése, személyes érzések és gondolatok kifejezése. Elemi magatartási szabályok megismertetése iskolai és iskolán kívüli helyzetekben, azok gyakoroltatása.</w:t>
            </w:r>
          </w:p>
        </w:tc>
      </w:tr>
      <w:tr w:rsidR="008E2AAF" w:rsidRPr="00511F2B" w14:paraId="25FF30EF" w14:textId="77777777" w:rsidTr="001A6DB4">
        <w:tc>
          <w:tcPr>
            <w:tcW w:w="9231" w:type="dxa"/>
            <w:gridSpan w:val="4"/>
            <w:tcBorders>
              <w:bottom w:val="single" w:sz="4" w:space="0" w:color="auto"/>
            </w:tcBorders>
            <w:vAlign w:val="center"/>
          </w:tcPr>
          <w:p w14:paraId="6E6B5094"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2F19BE16" w14:textId="77777777" w:rsidTr="001A6DB4">
        <w:tc>
          <w:tcPr>
            <w:tcW w:w="9231" w:type="dxa"/>
            <w:gridSpan w:val="4"/>
            <w:tcBorders>
              <w:top w:val="single" w:sz="4" w:space="0" w:color="auto"/>
              <w:left w:val="single" w:sz="4" w:space="0" w:color="auto"/>
              <w:right w:val="single" w:sz="4" w:space="0" w:color="auto"/>
            </w:tcBorders>
          </w:tcPr>
          <w:p w14:paraId="4A04FB58"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Társas kapcsolataim</w:t>
            </w:r>
          </w:p>
          <w:p w14:paraId="3C2B337D" w14:textId="77777777" w:rsidR="008E2AAF" w:rsidRPr="00511F2B" w:rsidRDefault="008E2AAF" w:rsidP="00422C40">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családi-rokoni kapcsolataim, közeli és távoli rokonaim;</w:t>
            </w:r>
          </w:p>
          <w:p w14:paraId="6063180D" w14:textId="77777777"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 a rokonom, ki az ismerősöm, ki a barátom;</w:t>
            </w:r>
          </w:p>
          <w:p w14:paraId="549E9C2A" w14:textId="77777777"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iskolai kapcsolataim az iskolában dolgozó felnőttekkel és osztálytársakkal;</w:t>
            </w:r>
          </w:p>
          <w:p w14:paraId="63D9D13F" w14:textId="77777777"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kiket szeretek és kiket nem szeretek környezetemben;</w:t>
            </w:r>
          </w:p>
          <w:p w14:paraId="363D3D7F" w14:textId="77777777"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tudom kifejezni szeretetemet, hogyan fejezik ki mások felém a szeretetüket.</w:t>
            </w:r>
          </w:p>
          <w:p w14:paraId="666D0248"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7EFD797E" w14:textId="77777777" w:rsidR="008E2AAF" w:rsidRPr="00511F2B" w:rsidRDefault="008E2AAF" w:rsidP="00511F2B">
            <w:pPr>
              <w:spacing w:after="0" w:line="240" w:lineRule="auto"/>
              <w:jc w:val="left"/>
              <w:rPr>
                <w:rFonts w:ascii="Times New Roman" w:eastAsia="Times New Roman" w:hAnsi="Times New Roman"/>
                <w:i/>
                <w:sz w:val="24"/>
                <w:szCs w:val="24"/>
                <w:lang w:eastAsia="hu-HU"/>
              </w:rPr>
            </w:pPr>
            <w:r w:rsidRPr="00511F2B">
              <w:rPr>
                <w:rFonts w:ascii="Times New Roman" w:eastAsia="Times New Roman" w:hAnsi="Times New Roman"/>
                <w:i/>
                <w:sz w:val="24"/>
                <w:szCs w:val="24"/>
                <w:lang w:eastAsia="hu-HU"/>
              </w:rPr>
              <w:t>Kommunikáció kapcsolatfelvétel felnőttel, gyerekkel</w:t>
            </w:r>
          </w:p>
          <w:p w14:paraId="5D2AC1D8" w14:textId="77777777" w:rsidR="008E2AAF" w:rsidRPr="00511F2B" w:rsidRDefault="008E2AAF" w:rsidP="00511F2B">
            <w:pPr>
              <w:numPr>
                <w:ilvl w:val="0"/>
                <w:numId w:val="33"/>
              </w:numPr>
              <w:spacing w:after="0" w:line="240" w:lineRule="auto"/>
              <w:ind w:left="709"/>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gondolataim kifejezése szavakkal, gesztusokkal stb.;</w:t>
            </w:r>
          </w:p>
          <w:p w14:paraId="4C5B6B09" w14:textId="77777777" w:rsidR="008E2AAF" w:rsidRPr="00511F2B" w:rsidRDefault="008E2AAF" w:rsidP="00511F2B">
            <w:pPr>
              <w:numPr>
                <w:ilvl w:val="0"/>
                <w:numId w:val="33"/>
              </w:numPr>
              <w:spacing w:after="0" w:line="240" w:lineRule="auto"/>
              <w:ind w:left="709"/>
              <w:jc w:val="left"/>
              <w:rPr>
                <w:rFonts w:ascii="Times New Roman" w:eastAsia="Times New Roman" w:hAnsi="Times New Roman"/>
                <w:i/>
                <w:sz w:val="24"/>
                <w:szCs w:val="24"/>
                <w:lang w:eastAsia="hu-HU"/>
              </w:rPr>
            </w:pPr>
            <w:r w:rsidRPr="00511F2B">
              <w:rPr>
                <w:rFonts w:ascii="Times New Roman" w:eastAsia="Times New Roman" w:hAnsi="Times New Roman"/>
                <w:sz w:val="24"/>
                <w:szCs w:val="24"/>
                <w:lang w:eastAsia="hu-HU"/>
              </w:rPr>
              <w:t>a megfelelő köszönés formái felnőtteknek, társaknak;</w:t>
            </w:r>
          </w:p>
          <w:p w14:paraId="6A2623DD" w14:textId="77777777" w:rsidR="008E2AAF" w:rsidRPr="00511F2B" w:rsidRDefault="008E2AAF" w:rsidP="00511F2B">
            <w:pPr>
              <w:numPr>
                <w:ilvl w:val="0"/>
                <w:numId w:val="33"/>
              </w:numPr>
              <w:spacing w:after="0" w:line="240" w:lineRule="auto"/>
              <w:ind w:left="709"/>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felnőttek, társak udvarias megszólítása;</w:t>
            </w:r>
          </w:p>
          <w:p w14:paraId="543ACF31" w14:textId="77777777" w:rsidR="008E2AAF" w:rsidRPr="00511F2B" w:rsidRDefault="008E2AAF" w:rsidP="00511F2B">
            <w:pPr>
              <w:numPr>
                <w:ilvl w:val="0"/>
                <w:numId w:val="33"/>
              </w:numPr>
              <w:spacing w:after="0" w:line="240" w:lineRule="auto"/>
              <w:ind w:left="709"/>
              <w:jc w:val="left"/>
              <w:rPr>
                <w:rFonts w:ascii="Times New Roman" w:eastAsia="Times New Roman" w:hAnsi="Times New Roman"/>
                <w:bCs/>
                <w:i/>
                <w:sz w:val="24"/>
                <w:szCs w:val="24"/>
                <w:lang w:eastAsia="hu-HU"/>
              </w:rPr>
            </w:pPr>
            <w:r w:rsidRPr="00511F2B">
              <w:rPr>
                <w:rFonts w:ascii="Times New Roman" w:eastAsia="Times New Roman" w:hAnsi="Times New Roman"/>
                <w:sz w:val="24"/>
                <w:szCs w:val="24"/>
                <w:lang w:eastAsia="hu-HU"/>
              </w:rPr>
              <w:t>a kérés, felszólítás, figyelmeztetés, érdeklődés módjai;</w:t>
            </w:r>
          </w:p>
          <w:p w14:paraId="6F2B78F1" w14:textId="77777777" w:rsidR="008E2AAF" w:rsidRPr="00511F2B" w:rsidRDefault="008E2AAF" w:rsidP="00511F2B">
            <w:pPr>
              <w:numPr>
                <w:ilvl w:val="0"/>
                <w:numId w:val="33"/>
              </w:numPr>
              <w:spacing w:after="0" w:line="240" w:lineRule="auto"/>
              <w:ind w:left="709"/>
              <w:jc w:val="left"/>
              <w:rPr>
                <w:rFonts w:ascii="Times New Roman" w:eastAsia="Times New Roman" w:hAnsi="Times New Roman"/>
                <w:bCs/>
                <w:i/>
                <w:sz w:val="24"/>
                <w:szCs w:val="24"/>
                <w:lang w:eastAsia="hu-HU"/>
              </w:rPr>
            </w:pPr>
            <w:r w:rsidRPr="00511F2B">
              <w:rPr>
                <w:rFonts w:ascii="Times New Roman" w:eastAsia="Times New Roman" w:hAnsi="Times New Roman"/>
                <w:sz w:val="24"/>
                <w:szCs w:val="24"/>
                <w:lang w:eastAsia="hu-HU"/>
              </w:rPr>
              <w:t>segítség kérése ismerős felnőttől, társtól vagy idegenektől;</w:t>
            </w:r>
          </w:p>
          <w:p w14:paraId="71CBB633"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sz w:val="24"/>
                <w:szCs w:val="24"/>
                <w:lang w:eastAsia="hu-HU"/>
              </w:rPr>
              <w:t>helyzetgyakorlatok az alapvető illemszabályok betartásával.</w:t>
            </w:r>
          </w:p>
        </w:tc>
      </w:tr>
      <w:tr w:rsidR="009518AE" w:rsidRPr="00511F2B" w14:paraId="47BC1E92" w14:textId="77777777" w:rsidTr="002E354B">
        <w:tblPrEx>
          <w:tblBorders>
            <w:top w:val="none" w:sz="0" w:space="0" w:color="auto"/>
          </w:tblBorders>
        </w:tblPrEx>
        <w:tc>
          <w:tcPr>
            <w:tcW w:w="1841" w:type="dxa"/>
          </w:tcPr>
          <w:p w14:paraId="099E19B4"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90" w:type="dxa"/>
            <w:gridSpan w:val="3"/>
          </w:tcPr>
          <w:p w14:paraId="114CBB5A"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Rokon, ismerős, ismeretlen, barát, felnőtt, gyermek, megszólítás, köszönés, segítségkérés, udvariasság, illem, szeretet.</w:t>
            </w:r>
          </w:p>
        </w:tc>
      </w:tr>
    </w:tbl>
    <w:p w14:paraId="16EDADB2" w14:textId="77777777"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352"/>
        <w:gridCol w:w="5795"/>
        <w:gridCol w:w="1240"/>
      </w:tblGrid>
      <w:tr w:rsidR="009518AE" w:rsidRPr="00511F2B" w14:paraId="061F097E" w14:textId="77777777" w:rsidTr="002E354B">
        <w:tc>
          <w:tcPr>
            <w:tcW w:w="2196" w:type="dxa"/>
            <w:gridSpan w:val="2"/>
            <w:vAlign w:val="center"/>
          </w:tcPr>
          <w:p w14:paraId="372D334C"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95" w:type="dxa"/>
            <w:vAlign w:val="center"/>
          </w:tcPr>
          <w:p w14:paraId="5C15B5D6"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3. Közvetlen közösségeim</w:t>
            </w:r>
            <w:r w:rsidR="00FD058B" w:rsidRPr="00511F2B">
              <w:rPr>
                <w:rFonts w:ascii="Times New Roman" w:eastAsia="Times New Roman" w:hAnsi="Times New Roman"/>
                <w:b/>
                <w:sz w:val="24"/>
                <w:szCs w:val="24"/>
                <w:lang w:eastAsia="hu-HU"/>
              </w:rPr>
              <w:t xml:space="preserve"> </w:t>
            </w:r>
            <w:r w:rsidR="002E354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 család és a gyerekek</w:t>
            </w:r>
          </w:p>
        </w:tc>
        <w:tc>
          <w:tcPr>
            <w:tcW w:w="1240" w:type="dxa"/>
            <w:vAlign w:val="center"/>
          </w:tcPr>
          <w:p w14:paraId="47EDBAAB"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w:t>
            </w:r>
            <w:r w:rsidR="00FB1472">
              <w:rPr>
                <w:rFonts w:ascii="Times New Roman" w:eastAsia="Times New Roman" w:hAnsi="Times New Roman"/>
                <w:b/>
                <w:sz w:val="24"/>
                <w:szCs w:val="24"/>
                <w:lang w:eastAsia="hu-HU"/>
              </w:rPr>
              <w:t>22</w:t>
            </w:r>
            <w:r w:rsidR="00FB14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14:paraId="2D0C50B7" w14:textId="77777777" w:rsidTr="002E354B">
        <w:tc>
          <w:tcPr>
            <w:tcW w:w="2196" w:type="dxa"/>
            <w:gridSpan w:val="2"/>
            <w:vAlign w:val="center"/>
          </w:tcPr>
          <w:p w14:paraId="6FBBD24E"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 xml:space="preserve">témakör </w:t>
            </w:r>
            <w:r w:rsidRPr="00511F2B">
              <w:rPr>
                <w:rFonts w:ascii="Times New Roman" w:eastAsia="Times New Roman" w:hAnsi="Times New Roman"/>
                <w:b/>
                <w:sz w:val="24"/>
                <w:szCs w:val="24"/>
                <w:lang w:eastAsia="hu-HU"/>
              </w:rPr>
              <w:t>nevelési-fejlesztési céljai</w:t>
            </w:r>
          </w:p>
        </w:tc>
        <w:tc>
          <w:tcPr>
            <w:tcW w:w="7035" w:type="dxa"/>
            <w:gridSpan w:val="2"/>
          </w:tcPr>
          <w:p w14:paraId="137FE8A2"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Családi-rokoni kapcsolatok tudatosítása. Tapasztalatszerzés különböző családi értékekről. Az otthoni és iskolai együttélés örömeinek tudatosítása. Az ünnepekkel és azok hagyományaival való ismerkedés. Mindennapi szokásaink megismerése, szabályok és tilalmak szükségességének megértetése. Az egészséges élethez szükséges napirend megismertetése. </w:t>
            </w:r>
          </w:p>
        </w:tc>
      </w:tr>
      <w:tr w:rsidR="008E2AAF" w:rsidRPr="00511F2B" w14:paraId="16E80FD6" w14:textId="77777777" w:rsidTr="001A6DB4">
        <w:tc>
          <w:tcPr>
            <w:tcW w:w="9231" w:type="dxa"/>
            <w:gridSpan w:val="4"/>
            <w:tcBorders>
              <w:bottom w:val="single" w:sz="4" w:space="0" w:color="auto"/>
            </w:tcBorders>
            <w:vAlign w:val="center"/>
          </w:tcPr>
          <w:p w14:paraId="4C81495B"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748738EB" w14:textId="77777777" w:rsidTr="001A6DB4">
        <w:tc>
          <w:tcPr>
            <w:tcW w:w="9231" w:type="dxa"/>
            <w:gridSpan w:val="4"/>
            <w:tcBorders>
              <w:top w:val="single" w:sz="4" w:space="0" w:color="auto"/>
              <w:left w:val="single" w:sz="4" w:space="0" w:color="auto"/>
              <w:right w:val="single" w:sz="4" w:space="0" w:color="auto"/>
            </w:tcBorders>
          </w:tcPr>
          <w:p w14:paraId="5FB44E2C"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Közösségeim</w:t>
            </w:r>
          </w:p>
          <w:p w14:paraId="2327C820" w14:textId="77777777" w:rsidR="008E2AAF" w:rsidRPr="00511F2B" w:rsidRDefault="008E2AAF" w:rsidP="00422C40">
            <w:pPr>
              <w:numPr>
                <w:ilvl w:val="0"/>
                <w:numId w:val="1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csoportokhoz tartoztam régen, milyen csoportokhoz tartozom most;</w:t>
            </w:r>
          </w:p>
          <w:p w14:paraId="48353ACF" w14:textId="77777777" w:rsidR="008E2AAF" w:rsidRPr="00511F2B" w:rsidRDefault="008E2AAF" w:rsidP="00511F2B">
            <w:pPr>
              <w:numPr>
                <w:ilvl w:val="0"/>
                <w:numId w:val="1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közösségekhez tartozom az iskolában és az iskolán kívül.</w:t>
            </w:r>
          </w:p>
          <w:p w14:paraId="3D1DE01B"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3E2B3B88"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Családom</w:t>
            </w:r>
          </w:p>
          <w:p w14:paraId="1B97B470"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kik élnek a családban családtagok bemutatása, családrajz;</w:t>
            </w:r>
          </w:p>
          <w:p w14:paraId="25F1F2F9"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kapcsolat a családtagokkal;</w:t>
            </w:r>
          </w:p>
          <w:p w14:paraId="4E02FC78"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családi együttlét örömei;</w:t>
            </w:r>
          </w:p>
          <w:p w14:paraId="639C6268"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helyem a családban;</w:t>
            </w:r>
          </w:p>
          <w:p w14:paraId="01780F52"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segítség és munkamegosztás a családban;</w:t>
            </w:r>
          </w:p>
          <w:p w14:paraId="75F0609A"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gyermekkori élményeim;</w:t>
            </w:r>
          </w:p>
          <w:p w14:paraId="21B6ED68"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ünnepek és hagyományok a családban;</w:t>
            </w:r>
          </w:p>
          <w:p w14:paraId="01BE7EBC" w14:textId="77777777"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otthoni szabadidős tevékenységek.</w:t>
            </w:r>
          </w:p>
          <w:p w14:paraId="04109E82"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0C9D9B27"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Napirendem</w:t>
            </w:r>
          </w:p>
          <w:p w14:paraId="1555DAF0" w14:textId="77777777"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egy napom otthon;</w:t>
            </w:r>
          </w:p>
          <w:p w14:paraId="19BCE11D" w14:textId="77777777"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feladataim vannak otthon;</w:t>
            </w:r>
          </w:p>
          <w:p w14:paraId="7E14E3C2" w14:textId="77777777"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egy napom az iskolában;</w:t>
            </w:r>
          </w:p>
          <w:p w14:paraId="02727B99" w14:textId="77777777"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feladataim vannak az iskolában;</w:t>
            </w:r>
          </w:p>
          <w:p w14:paraId="7CFC4244" w14:textId="77777777"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hétköznapok és hétvégék napirendje (miben hasonlít, miben különbözik egy hétköznap a hétvégi napoktól).</w:t>
            </w:r>
          </w:p>
        </w:tc>
      </w:tr>
      <w:tr w:rsidR="009518AE" w:rsidRPr="00511F2B" w14:paraId="09072E40" w14:textId="77777777" w:rsidTr="004154BC">
        <w:tc>
          <w:tcPr>
            <w:tcW w:w="1844" w:type="dxa"/>
          </w:tcPr>
          <w:p w14:paraId="029F76DA"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87" w:type="dxa"/>
            <w:gridSpan w:val="3"/>
          </w:tcPr>
          <w:p w14:paraId="3A9F36D4"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Család, rokon, közösség, segítségnyújtás, hagyomány, ünnep, szabadidő, hétköznap, feladat.</w:t>
            </w:r>
          </w:p>
        </w:tc>
      </w:tr>
    </w:tbl>
    <w:p w14:paraId="7385FF73" w14:textId="77777777"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32"/>
        <w:gridCol w:w="5830"/>
        <w:gridCol w:w="1228"/>
      </w:tblGrid>
      <w:tr w:rsidR="009518AE" w:rsidRPr="00511F2B" w14:paraId="3CE0B90A" w14:textId="77777777" w:rsidTr="002E354B">
        <w:tc>
          <w:tcPr>
            <w:tcW w:w="2173" w:type="dxa"/>
            <w:gridSpan w:val="2"/>
            <w:vAlign w:val="center"/>
          </w:tcPr>
          <w:p w14:paraId="76A5D370"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830" w:type="dxa"/>
            <w:vAlign w:val="center"/>
          </w:tcPr>
          <w:p w14:paraId="52AD68D9"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4. Tágabb közösségeim</w:t>
            </w:r>
            <w:r w:rsidR="00FD058B" w:rsidRPr="00511F2B">
              <w:rPr>
                <w:rFonts w:ascii="Times New Roman" w:eastAsia="Times New Roman" w:hAnsi="Times New Roman"/>
                <w:b/>
                <w:sz w:val="24"/>
                <w:szCs w:val="24"/>
                <w:lang w:eastAsia="hu-HU"/>
              </w:rPr>
              <w:t xml:space="preserve"> </w:t>
            </w:r>
            <w:r w:rsidR="002E354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 lakóhelyi közösség</w:t>
            </w:r>
          </w:p>
        </w:tc>
        <w:tc>
          <w:tcPr>
            <w:tcW w:w="1228" w:type="dxa"/>
            <w:vAlign w:val="center"/>
          </w:tcPr>
          <w:p w14:paraId="619C1BBB"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14:paraId="28244140" w14:textId="77777777" w:rsidTr="002E354B">
        <w:tc>
          <w:tcPr>
            <w:tcW w:w="2173" w:type="dxa"/>
            <w:gridSpan w:val="2"/>
            <w:vAlign w:val="center"/>
          </w:tcPr>
          <w:p w14:paraId="142781E3"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58" w:type="dxa"/>
            <w:gridSpan w:val="2"/>
          </w:tcPr>
          <w:p w14:paraId="4AAE9F5B"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lakóhelyi környezet és a lakóhely hagyományainak megismertetése. Tájékozódás a lakóhelyen, a lakóhellyel kapcsolatos tapasztalatok bővítése. A különböző településfajták jellegzetességei. </w:t>
            </w:r>
          </w:p>
        </w:tc>
      </w:tr>
      <w:tr w:rsidR="008E2AAF" w:rsidRPr="00511F2B" w14:paraId="0904F87F" w14:textId="77777777" w:rsidTr="001A6DB4">
        <w:tc>
          <w:tcPr>
            <w:tcW w:w="9231" w:type="dxa"/>
            <w:gridSpan w:val="4"/>
            <w:tcBorders>
              <w:bottom w:val="single" w:sz="4" w:space="0" w:color="auto"/>
            </w:tcBorders>
            <w:vAlign w:val="center"/>
          </w:tcPr>
          <w:p w14:paraId="11E7E9E7"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52F7F94E" w14:textId="77777777" w:rsidTr="001A6DB4">
        <w:tc>
          <w:tcPr>
            <w:tcW w:w="9231" w:type="dxa"/>
            <w:gridSpan w:val="4"/>
            <w:tcBorders>
              <w:top w:val="single" w:sz="4" w:space="0" w:color="auto"/>
              <w:left w:val="single" w:sz="4" w:space="0" w:color="auto"/>
              <w:right w:val="single" w:sz="4" w:space="0" w:color="auto"/>
            </w:tcBorders>
          </w:tcPr>
          <w:p w14:paraId="1EBDCEBF"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Lakóközösség, amelyben élek</w:t>
            </w:r>
          </w:p>
          <w:p w14:paraId="72B1281C" w14:textId="77777777" w:rsidR="008E2AAF" w:rsidRPr="00511F2B" w:rsidRDefault="008E2AAF" w:rsidP="00422C40">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lakóhelyem jellegzetességei;</w:t>
            </w:r>
          </w:p>
          <w:p w14:paraId="115CB941" w14:textId="77777777"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lakóközösségem tagjai, a velük való kapcsolatom;</w:t>
            </w:r>
          </w:p>
          <w:p w14:paraId="2D3BA87D" w14:textId="77777777"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 xml:space="preserve">ki lakik az utcában, kik a </w:t>
            </w:r>
            <w:proofErr w:type="spellStart"/>
            <w:r w:rsidRPr="00511F2B">
              <w:rPr>
                <w:rFonts w:ascii="Times New Roman" w:eastAsia="Times New Roman" w:hAnsi="Times New Roman"/>
                <w:bCs/>
                <w:sz w:val="24"/>
                <w:szCs w:val="24"/>
                <w:lang w:eastAsia="hu-HU"/>
              </w:rPr>
              <w:t>szomszédaim</w:t>
            </w:r>
            <w:proofErr w:type="spellEnd"/>
            <w:r w:rsidRPr="00511F2B">
              <w:rPr>
                <w:rFonts w:ascii="Times New Roman" w:eastAsia="Times New Roman" w:hAnsi="Times New Roman"/>
                <w:bCs/>
                <w:sz w:val="24"/>
                <w:szCs w:val="24"/>
                <w:lang w:eastAsia="hu-HU"/>
              </w:rPr>
              <w:t>;</w:t>
            </w:r>
          </w:p>
          <w:p w14:paraId="64BB8DE3" w14:textId="77777777"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lakóhelyi környezetem hagyományai.</w:t>
            </w:r>
          </w:p>
          <w:p w14:paraId="0A3F2C70"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3498788A"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Más lakóhelyek és azok szokásai</w:t>
            </w:r>
          </w:p>
          <w:p w14:paraId="58551448" w14:textId="77777777"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lakóhelyemtől távoli helyek.</w:t>
            </w:r>
          </w:p>
        </w:tc>
      </w:tr>
      <w:tr w:rsidR="009518AE" w:rsidRPr="00511F2B" w14:paraId="474D5A6B" w14:textId="77777777" w:rsidTr="002E354B">
        <w:tblPrEx>
          <w:tblBorders>
            <w:top w:val="none" w:sz="0" w:space="0" w:color="auto"/>
          </w:tblBorders>
        </w:tblPrEx>
        <w:tc>
          <w:tcPr>
            <w:tcW w:w="1841" w:type="dxa"/>
          </w:tcPr>
          <w:p w14:paraId="0E23F570"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90" w:type="dxa"/>
            <w:gridSpan w:val="3"/>
          </w:tcPr>
          <w:p w14:paraId="148B83D6"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Lakóhely, szomszéd, falu, város, szokás, hagyomány.</w:t>
            </w:r>
          </w:p>
        </w:tc>
      </w:tr>
    </w:tbl>
    <w:p w14:paraId="7D92A51E" w14:textId="77777777"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344"/>
        <w:gridCol w:w="5805"/>
        <w:gridCol w:w="1236"/>
      </w:tblGrid>
      <w:tr w:rsidR="009518AE" w:rsidRPr="00511F2B" w14:paraId="3A7678EE" w14:textId="77777777" w:rsidTr="002E354B">
        <w:tc>
          <w:tcPr>
            <w:tcW w:w="2190" w:type="dxa"/>
            <w:gridSpan w:val="2"/>
            <w:noWrap/>
            <w:vAlign w:val="center"/>
          </w:tcPr>
          <w:p w14:paraId="7DD55F77"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805" w:type="dxa"/>
            <w:noWrap/>
            <w:vAlign w:val="center"/>
          </w:tcPr>
          <w:p w14:paraId="7DBC43E6"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5. A környező világ</w:t>
            </w:r>
          </w:p>
        </w:tc>
        <w:tc>
          <w:tcPr>
            <w:tcW w:w="1236" w:type="dxa"/>
            <w:noWrap/>
            <w:vAlign w:val="center"/>
          </w:tcPr>
          <w:p w14:paraId="3A85CF82"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14:paraId="73912AE8" w14:textId="77777777" w:rsidTr="002E354B">
        <w:tc>
          <w:tcPr>
            <w:tcW w:w="2190" w:type="dxa"/>
            <w:gridSpan w:val="2"/>
            <w:noWrap/>
            <w:vAlign w:val="center"/>
          </w:tcPr>
          <w:p w14:paraId="6E0A1FF8"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41" w:type="dxa"/>
            <w:gridSpan w:val="2"/>
            <w:noWrap/>
          </w:tcPr>
          <w:p w14:paraId="1579614F"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lakóhely élővilágához fűződő </w:t>
            </w:r>
            <w:r w:rsidRPr="00511F2B">
              <w:rPr>
                <w:rFonts w:ascii="Times New Roman" w:eastAsia="Times New Roman" w:hAnsi="Times New Roman"/>
                <w:sz w:val="24"/>
                <w:szCs w:val="24"/>
                <w:lang w:val="cs-CZ" w:eastAsia="hu-HU"/>
              </w:rPr>
              <w:t>személyes</w:t>
            </w:r>
            <w:r w:rsidRPr="00511F2B">
              <w:rPr>
                <w:rFonts w:ascii="Times New Roman" w:eastAsia="Times New Roman" w:hAnsi="Times New Roman"/>
                <w:sz w:val="24"/>
                <w:szCs w:val="24"/>
                <w:lang w:eastAsia="hu-HU"/>
              </w:rPr>
              <w:t xml:space="preserve"> kapcsolat kialakulásának </w:t>
            </w:r>
            <w:r w:rsidRPr="00511F2B">
              <w:rPr>
                <w:rFonts w:ascii="Times New Roman" w:eastAsia="Times New Roman" w:hAnsi="Times New Roman"/>
                <w:sz w:val="24"/>
                <w:szCs w:val="24"/>
                <w:lang w:val="cs-CZ" w:eastAsia="hu-HU"/>
              </w:rPr>
              <w:t>elősegítése</w:t>
            </w:r>
            <w:r w:rsidRPr="00511F2B">
              <w:rPr>
                <w:rFonts w:ascii="Times New Roman" w:eastAsia="Times New Roman" w:hAnsi="Times New Roman"/>
                <w:sz w:val="24"/>
                <w:szCs w:val="24"/>
                <w:lang w:eastAsia="hu-HU"/>
              </w:rPr>
              <w:t xml:space="preserve">. </w:t>
            </w:r>
          </w:p>
          <w:p w14:paraId="6C96E30C" w14:textId="77777777" w:rsidR="009518AE" w:rsidRPr="00511F2B" w:rsidRDefault="009518AE" w:rsidP="00422C40">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 környező élővilág megóvására irányuló felelősségérzet megalapozása.</w:t>
            </w:r>
          </w:p>
        </w:tc>
      </w:tr>
      <w:tr w:rsidR="008E2AAF" w:rsidRPr="00511F2B" w14:paraId="51BB92B9" w14:textId="77777777" w:rsidTr="001A6DB4">
        <w:tc>
          <w:tcPr>
            <w:tcW w:w="9231" w:type="dxa"/>
            <w:gridSpan w:val="4"/>
            <w:tcBorders>
              <w:bottom w:val="single" w:sz="4" w:space="0" w:color="auto"/>
            </w:tcBorders>
            <w:noWrap/>
            <w:vAlign w:val="center"/>
          </w:tcPr>
          <w:p w14:paraId="232807AF"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5AE70445" w14:textId="77777777" w:rsidTr="001A6DB4">
        <w:tc>
          <w:tcPr>
            <w:tcW w:w="9231" w:type="dxa"/>
            <w:gridSpan w:val="4"/>
            <w:tcBorders>
              <w:top w:val="single" w:sz="4" w:space="0" w:color="auto"/>
              <w:left w:val="single" w:sz="4" w:space="0" w:color="auto"/>
              <w:right w:val="single" w:sz="4" w:space="0" w:color="auto"/>
            </w:tcBorders>
            <w:noWrap/>
          </w:tcPr>
          <w:p w14:paraId="23F8AE5B"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Jó és rossz</w:t>
            </w:r>
          </w:p>
          <w:p w14:paraId="1645A929" w14:textId="77777777" w:rsidR="008E2AAF" w:rsidRPr="00511F2B" w:rsidRDefault="008E2AAF" w:rsidP="00422C40">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történetek, mesék jó és rossz tulajdonsággal felruházott szereplői (jó-rossz, szép-csúnya, jóságos-gonosz, igazságos).</w:t>
            </w:r>
          </w:p>
          <w:p w14:paraId="0977440B"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3F7A0BAD"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Növények és állatok környezetünkben</w:t>
            </w:r>
          </w:p>
          <w:p w14:paraId="481EAFBC" w14:textId="77777777"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növények szerepe életünkben;</w:t>
            </w:r>
          </w:p>
          <w:p w14:paraId="5C488880" w14:textId="77777777"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állatok szerepe környezetünkben;</w:t>
            </w:r>
          </w:p>
          <w:p w14:paraId="65A98218" w14:textId="77777777"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növények ápolása, állatok gondozása;</w:t>
            </w:r>
          </w:p>
          <w:p w14:paraId="32F0CCA1" w14:textId="77777777"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mit tehet egy kisgyermek környezete védelméért.</w:t>
            </w:r>
          </w:p>
        </w:tc>
      </w:tr>
      <w:tr w:rsidR="009518AE" w:rsidRPr="00511F2B" w14:paraId="6286CA5F" w14:textId="77777777">
        <w:tc>
          <w:tcPr>
            <w:tcW w:w="1846" w:type="dxa"/>
            <w:noWrap/>
          </w:tcPr>
          <w:p w14:paraId="6B9BA55A"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85" w:type="dxa"/>
            <w:gridSpan w:val="3"/>
            <w:noWrap/>
          </w:tcPr>
          <w:p w14:paraId="4D23692D"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Tulajdonság, </w:t>
            </w:r>
            <w:r w:rsidRPr="00511F2B">
              <w:rPr>
                <w:rFonts w:ascii="Times New Roman" w:eastAsia="Times New Roman" w:hAnsi="Times New Roman"/>
                <w:bCs/>
                <w:sz w:val="24"/>
                <w:szCs w:val="24"/>
                <w:lang w:eastAsia="hu-HU"/>
              </w:rPr>
              <w:t>jó-rossz, szép-csúnya, jóságos-gonosz, igazságos, növény, állat, gondozás, felelősség, természetvédelem.</w:t>
            </w:r>
          </w:p>
        </w:tc>
      </w:tr>
    </w:tbl>
    <w:p w14:paraId="680E9559" w14:textId="77777777" w:rsidR="00FD058B" w:rsidRPr="00511F2B" w:rsidRDefault="00FD058B" w:rsidP="00511F2B">
      <w:pPr>
        <w:spacing w:after="0" w:line="240" w:lineRule="auto"/>
        <w:rPr>
          <w:rFonts w:ascii="Times New Roman" w:eastAsia="Times New Roman" w:hAnsi="Times New Roman"/>
          <w:b/>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7242"/>
      </w:tblGrid>
      <w:tr w:rsidR="009518AE" w:rsidRPr="00511F2B" w14:paraId="5340B37C" w14:textId="77777777" w:rsidTr="00FD058B">
        <w:tc>
          <w:tcPr>
            <w:tcW w:w="1989" w:type="dxa"/>
            <w:noWrap/>
            <w:vAlign w:val="center"/>
          </w:tcPr>
          <w:p w14:paraId="12845452" w14:textId="77777777" w:rsidR="009518AE" w:rsidRPr="00511F2B" w:rsidRDefault="0004616D" w:rsidP="00511F2B">
            <w:pPr>
              <w:spacing w:after="0" w:line="240" w:lineRule="auto"/>
              <w:jc w:val="center"/>
              <w:rPr>
                <w:rFonts w:ascii="Times New Roman" w:hAnsi="Times New Roman"/>
                <w:sz w:val="24"/>
                <w:szCs w:val="24"/>
              </w:rPr>
            </w:pPr>
            <w:r w:rsidRPr="00511F2B">
              <w:rPr>
                <w:rFonts w:ascii="Times New Roman" w:eastAsia="Times New Roman" w:hAnsi="Times New Roman"/>
                <w:b/>
                <w:sz w:val="24"/>
                <w:szCs w:val="24"/>
                <w:lang w:eastAsia="hu-HU"/>
              </w:rPr>
              <w:br w:type="page"/>
            </w:r>
            <w:r w:rsidRPr="00511F2B">
              <w:rPr>
                <w:rFonts w:ascii="Times New Roman" w:hAnsi="Times New Roman"/>
                <w:sz w:val="24"/>
                <w:szCs w:val="24"/>
              </w:rPr>
              <w:br w:type="page"/>
            </w:r>
            <w:r w:rsidR="00451FDD" w:rsidRPr="00511F2B">
              <w:rPr>
                <w:rFonts w:ascii="Times New Roman" w:eastAsia="Times New Roman" w:hAnsi="Times New Roman"/>
                <w:b/>
                <w:sz w:val="24"/>
                <w:szCs w:val="24"/>
                <w:lang w:eastAsia="hu-HU"/>
              </w:rPr>
              <w:t>Összegzett tanulási</w:t>
            </w:r>
            <w:r w:rsidR="009518AE" w:rsidRPr="00511F2B">
              <w:rPr>
                <w:rFonts w:ascii="Times New Roman" w:eastAsia="Times New Roman" w:hAnsi="Times New Roman"/>
                <w:b/>
                <w:sz w:val="24"/>
                <w:szCs w:val="24"/>
                <w:lang w:eastAsia="hu-HU"/>
              </w:rPr>
              <w:t xml:space="preserve"> </w:t>
            </w:r>
            <w:r w:rsidR="00451FDD" w:rsidRPr="00511F2B">
              <w:rPr>
                <w:rFonts w:ascii="Times New Roman" w:eastAsia="Times New Roman" w:hAnsi="Times New Roman"/>
                <w:b/>
                <w:sz w:val="24"/>
                <w:szCs w:val="24"/>
                <w:lang w:eastAsia="hu-HU"/>
              </w:rPr>
              <w:t xml:space="preserve">eredmények </w:t>
            </w:r>
            <w:r w:rsidR="009518AE" w:rsidRPr="00511F2B">
              <w:rPr>
                <w:rFonts w:ascii="Times New Roman" w:eastAsia="Times New Roman" w:hAnsi="Times New Roman"/>
                <w:b/>
                <w:sz w:val="24"/>
                <w:szCs w:val="24"/>
                <w:lang w:eastAsia="hu-HU"/>
              </w:rPr>
              <w:t xml:space="preserve">a két </w:t>
            </w:r>
            <w:r w:rsidR="009518AE" w:rsidRPr="00511F2B">
              <w:rPr>
                <w:rFonts w:ascii="Times New Roman" w:eastAsia="Times New Roman" w:hAnsi="Times New Roman"/>
                <w:b/>
                <w:sz w:val="24"/>
                <w:szCs w:val="24"/>
                <w:lang w:val="cs-CZ" w:eastAsia="hu-HU"/>
              </w:rPr>
              <w:t>évfolyamos</w:t>
            </w:r>
            <w:r w:rsidR="009518AE" w:rsidRPr="00511F2B">
              <w:rPr>
                <w:rFonts w:ascii="Times New Roman" w:eastAsia="Times New Roman" w:hAnsi="Times New Roman"/>
                <w:b/>
                <w:sz w:val="24"/>
                <w:szCs w:val="24"/>
                <w:lang w:eastAsia="hu-HU"/>
              </w:rPr>
              <w:t xml:space="preserve"> ciklus végén</w:t>
            </w:r>
          </w:p>
        </w:tc>
        <w:tc>
          <w:tcPr>
            <w:tcW w:w="7242" w:type="dxa"/>
            <w:noWrap/>
          </w:tcPr>
          <w:p w14:paraId="79A39139"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A tanuló </w:t>
            </w:r>
            <w:r w:rsidRPr="00511F2B">
              <w:rPr>
                <w:rFonts w:ascii="Times New Roman" w:hAnsi="Times New Roman"/>
                <w:sz w:val="24"/>
                <w:szCs w:val="24"/>
                <w:lang w:val="cs-CZ"/>
              </w:rPr>
              <w:t>elemi</w:t>
            </w:r>
            <w:r w:rsidRPr="00511F2B">
              <w:rPr>
                <w:rFonts w:ascii="Times New Roman" w:hAnsi="Times New Roman"/>
                <w:sz w:val="24"/>
                <w:szCs w:val="24"/>
              </w:rPr>
              <w:t xml:space="preserve"> ismeretekkel rendelkezik személyi adatairól, külső tulajdonságairól.</w:t>
            </w:r>
          </w:p>
          <w:p w14:paraId="130723D5" w14:textId="77777777" w:rsidR="00451FDD" w:rsidRPr="00511F2B" w:rsidRDefault="00451FDD" w:rsidP="00422C40">
            <w:pPr>
              <w:pStyle w:val="Szveg"/>
              <w:spacing w:after="0"/>
              <w:jc w:val="left"/>
              <w:rPr>
                <w:sz w:val="24"/>
              </w:rPr>
            </w:pPr>
            <w:r w:rsidRPr="00511F2B">
              <w:rPr>
                <w:sz w:val="24"/>
              </w:rPr>
              <w:t xml:space="preserve">A </w:t>
            </w:r>
            <w:proofErr w:type="spellStart"/>
            <w:r w:rsidRPr="00511F2B">
              <w:rPr>
                <w:sz w:val="24"/>
              </w:rPr>
              <w:t>Nat-ban</w:t>
            </w:r>
            <w:proofErr w:type="spellEnd"/>
            <w:r w:rsidRPr="00511F2B">
              <w:rPr>
                <w:sz w:val="24"/>
              </w:rPr>
              <w:t xml:space="preserve"> meghatározott tanulási eredmények a tanulók sajátos nevelési igénye és egyéni képességei szerint, különösen:</w:t>
            </w:r>
          </w:p>
          <w:p w14:paraId="13F65A0E" w14:textId="77777777" w:rsidR="00451FDD" w:rsidRPr="00511F2B" w:rsidRDefault="00451FDD" w:rsidP="00511F2B">
            <w:pPr>
              <w:spacing w:after="0" w:line="240" w:lineRule="auto"/>
              <w:jc w:val="left"/>
              <w:rPr>
                <w:rFonts w:ascii="Times New Roman" w:hAnsi="Times New Roman"/>
                <w:sz w:val="24"/>
                <w:szCs w:val="24"/>
              </w:rPr>
            </w:pPr>
          </w:p>
          <w:p w14:paraId="6CE97CFC"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A körülötte élő gyermekekhez és felnőttekhez barátságos magatartással közeledik, pozitívan viszonyul a környezetéhez.</w:t>
            </w:r>
          </w:p>
          <w:p w14:paraId="546CCEB3"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Udvariasan kommunikál környezetével (gyerekkel, felnőttel) köszönés, kérés, beszélgetés során.</w:t>
            </w:r>
          </w:p>
          <w:p w14:paraId="6D428C4E"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Képességeinek megfelelően nyitott a természet szépségeire, óvja, vigyázza környezetét.</w:t>
            </w:r>
          </w:p>
          <w:p w14:paraId="2D0D8007"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Érzéseit, gondolatait rajzban, mozgással és szóban fejezi ki.</w:t>
            </w:r>
          </w:p>
          <w:p w14:paraId="79F55166"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Különbséget tesz mese és valóság között. </w:t>
            </w:r>
          </w:p>
        </w:tc>
      </w:tr>
    </w:tbl>
    <w:p w14:paraId="74327895" w14:textId="77777777" w:rsidR="009518AE" w:rsidRPr="00511F2B" w:rsidRDefault="009518AE" w:rsidP="00511F2B">
      <w:pPr>
        <w:spacing w:after="0" w:line="240" w:lineRule="auto"/>
        <w:rPr>
          <w:rFonts w:ascii="Times New Roman" w:hAnsi="Times New Roman"/>
          <w:sz w:val="24"/>
          <w:szCs w:val="24"/>
        </w:rPr>
      </w:pPr>
    </w:p>
    <w:p w14:paraId="4F48D27B" w14:textId="77777777" w:rsidR="009518AE" w:rsidRPr="00511F2B" w:rsidRDefault="009518AE" w:rsidP="00511F2B">
      <w:pPr>
        <w:spacing w:after="0" w:line="240" w:lineRule="auto"/>
        <w:jc w:val="center"/>
        <w:rPr>
          <w:rFonts w:ascii="Times New Roman" w:hAnsi="Times New Roman"/>
          <w:b/>
          <w:sz w:val="24"/>
          <w:szCs w:val="24"/>
        </w:rPr>
      </w:pPr>
      <w:r w:rsidRPr="00511F2B">
        <w:rPr>
          <w:rFonts w:ascii="Times New Roman" w:hAnsi="Times New Roman"/>
          <w:b/>
          <w:sz w:val="24"/>
          <w:szCs w:val="24"/>
        </w:rPr>
        <w:t>3–4. évfolyam</w:t>
      </w:r>
    </w:p>
    <w:p w14:paraId="37BF9752" w14:textId="77777777" w:rsidR="009518AE" w:rsidRPr="00511F2B" w:rsidRDefault="009518AE" w:rsidP="00511F2B">
      <w:pPr>
        <w:spacing w:after="0" w:line="240" w:lineRule="auto"/>
        <w:jc w:val="center"/>
        <w:rPr>
          <w:rFonts w:ascii="Times New Roman" w:hAnsi="Times New Roman"/>
          <w:sz w:val="24"/>
          <w:szCs w:val="24"/>
        </w:rPr>
      </w:pPr>
    </w:p>
    <w:p w14:paraId="4C1CE813"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006D3ABC" w:rsidRPr="00511F2B">
        <w:rPr>
          <w:rFonts w:ascii="Times New Roman" w:hAnsi="Times New Roman"/>
          <w:sz w:val="24"/>
          <w:szCs w:val="24"/>
        </w:rPr>
        <w:t xml:space="preserve">enyhe </w:t>
      </w:r>
      <w:r w:rsidRPr="00511F2B">
        <w:rPr>
          <w:rFonts w:ascii="Times New Roman" w:hAnsi="Times New Roman"/>
          <w:sz w:val="24"/>
          <w:szCs w:val="24"/>
        </w:rPr>
        <w:t xml:space="preserve">értelmi fogyatékos tanuló közvetlen környezetébe való beilleszkedésének, sikeres, egyben önálló életvezetésének kulcsa az erkölcsi normák által meghatározott értékekhez való alkalmazkodás. Az elfogadás, a segítőkészség elveinek megismerése elősegíti a közösségbe való hatékony beilleszkedést. A 3–4. évfolyamos tanulónak is lehetőséget kell biztosítani, hogy átélje a közösséghez, szülőföldhöz, nemzethez tartozás örömét. </w:t>
      </w:r>
    </w:p>
    <w:p w14:paraId="0BFFFF17" w14:textId="77777777" w:rsidR="00451FDD" w:rsidRPr="00511F2B" w:rsidRDefault="00451FDD" w:rsidP="00511F2B">
      <w:pPr>
        <w:spacing w:after="0" w:line="240" w:lineRule="auto"/>
        <w:rPr>
          <w:rFonts w:ascii="Times New Roman" w:hAnsi="Times New Roman"/>
          <w:sz w:val="24"/>
          <w:szCs w:val="24"/>
        </w:rPr>
      </w:pPr>
    </w:p>
    <w:p w14:paraId="76E9D531"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3–4. évfolyamon az önfegyelem, az önkontroll, a szociális magatartás kialakulásának, a konfliktusok kezelésének segítése a cél. Kiemelt szerepet kap a szociális érzékenység erősítése, a többféle közösséghez tartozás felismertetése; az összetartozás, a szabályok szerepének megértése. </w:t>
      </w:r>
    </w:p>
    <w:p w14:paraId="03A4AFB7" w14:textId="77777777" w:rsidR="00451FDD" w:rsidRPr="00511F2B" w:rsidRDefault="00451FDD" w:rsidP="00511F2B">
      <w:pPr>
        <w:spacing w:after="0" w:line="240" w:lineRule="auto"/>
        <w:rPr>
          <w:rFonts w:ascii="Times New Roman" w:hAnsi="Times New Roman"/>
          <w:sz w:val="24"/>
          <w:szCs w:val="24"/>
        </w:rPr>
      </w:pPr>
    </w:p>
    <w:p w14:paraId="5FF5BD25"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A tantárgy lehetőség kínál a családi életre nevelés, a hazafias nevelés különféle témáinak feldolgozásához, amit össze lehet hangolni a kommunikációs kompetenci</w:t>
      </w:r>
      <w:r w:rsidR="00543ED9" w:rsidRPr="00511F2B">
        <w:rPr>
          <w:rFonts w:ascii="Times New Roman" w:hAnsi="Times New Roman"/>
          <w:sz w:val="24"/>
          <w:szCs w:val="24"/>
        </w:rPr>
        <w:t>ák</w:t>
      </w:r>
      <w:r w:rsidRPr="00511F2B">
        <w:rPr>
          <w:rFonts w:ascii="Times New Roman" w:hAnsi="Times New Roman"/>
          <w:sz w:val="24"/>
          <w:szCs w:val="24"/>
        </w:rPr>
        <w:t xml:space="preserve"> aktuális fejlesztési céljaival. Az érzések, gondolatok kifejezésére a rajzolás, festés, mintázás önkifejezési formái mellett egyre hangsúlyosabb szerepet kapnak a szabad, oldott hangulatú beszélgetések. </w:t>
      </w:r>
    </w:p>
    <w:p w14:paraId="71662116" w14:textId="77777777" w:rsidR="00451FDD" w:rsidRPr="00511F2B" w:rsidRDefault="00451FDD" w:rsidP="00511F2B">
      <w:pPr>
        <w:spacing w:after="0" w:line="240" w:lineRule="auto"/>
        <w:rPr>
          <w:rFonts w:ascii="Times New Roman" w:hAnsi="Times New Roman"/>
          <w:sz w:val="24"/>
          <w:szCs w:val="24"/>
        </w:rPr>
      </w:pPr>
    </w:p>
    <w:p w14:paraId="7610315D" w14:textId="77777777"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Törekedni kell a szűkebb és </w:t>
      </w:r>
      <w:r w:rsidR="00543ED9" w:rsidRPr="00511F2B">
        <w:rPr>
          <w:rFonts w:ascii="Times New Roman" w:hAnsi="Times New Roman"/>
          <w:sz w:val="24"/>
          <w:szCs w:val="24"/>
        </w:rPr>
        <w:t xml:space="preserve">a </w:t>
      </w:r>
      <w:r w:rsidRPr="00511F2B">
        <w:rPr>
          <w:rFonts w:ascii="Times New Roman" w:hAnsi="Times New Roman"/>
          <w:sz w:val="24"/>
          <w:szCs w:val="24"/>
        </w:rPr>
        <w:t>tágabb környezetben jelen levő kulturális örökség bemutatására, annak feltárására, a néphagyományok és helyi tradíciók megismerésére, elsősorban a közvetlen tapasztalás útján.</w:t>
      </w:r>
    </w:p>
    <w:p w14:paraId="6642BE09" w14:textId="77777777" w:rsidR="009518AE" w:rsidRPr="00511F2B" w:rsidRDefault="009518AE" w:rsidP="00511F2B">
      <w:pPr>
        <w:spacing w:after="0" w:line="240" w:lineRule="auto"/>
        <w:rPr>
          <w:rFonts w:ascii="Times New Roman" w:eastAsia="Times New Roman" w:hAnsi="Times New Roman"/>
          <w:b/>
          <w:sz w:val="24"/>
          <w:szCs w:val="24"/>
          <w:lang w:val="cs-CZ"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390"/>
        <w:gridCol w:w="5799"/>
        <w:gridCol w:w="1197"/>
      </w:tblGrid>
      <w:tr w:rsidR="009518AE" w:rsidRPr="00511F2B" w14:paraId="2D127B9E" w14:textId="77777777" w:rsidTr="00FD058B">
        <w:tc>
          <w:tcPr>
            <w:tcW w:w="2235" w:type="dxa"/>
            <w:gridSpan w:val="2"/>
            <w:noWrap/>
            <w:vAlign w:val="center"/>
          </w:tcPr>
          <w:p w14:paraId="298145D9"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99" w:type="dxa"/>
            <w:noWrap/>
            <w:vAlign w:val="center"/>
          </w:tcPr>
          <w:p w14:paraId="5F6162DB" w14:textId="77777777" w:rsidR="009518AE" w:rsidRPr="00511F2B" w:rsidRDefault="009518AE" w:rsidP="00511F2B">
            <w:pPr>
              <w:spacing w:after="0" w:line="240" w:lineRule="auto"/>
              <w:jc w:val="center"/>
              <w:rPr>
                <w:rFonts w:ascii="Times New Roman" w:eastAsia="Times New Roman" w:hAnsi="Times New Roman"/>
                <w:sz w:val="24"/>
                <w:szCs w:val="24"/>
                <w:lang w:val="cs-CZ" w:eastAsia="hu-HU"/>
              </w:rPr>
            </w:pPr>
            <w:r w:rsidRPr="00511F2B">
              <w:rPr>
                <w:rFonts w:ascii="Times New Roman" w:eastAsia="Times New Roman" w:hAnsi="Times New Roman"/>
                <w:b/>
                <w:sz w:val="24"/>
                <w:szCs w:val="24"/>
                <w:lang w:eastAsia="hu-HU"/>
              </w:rPr>
              <w:t>1. Milyen vagyok, milyennek látnak mások</w:t>
            </w:r>
          </w:p>
        </w:tc>
        <w:tc>
          <w:tcPr>
            <w:tcW w:w="1197" w:type="dxa"/>
            <w:noWrap/>
            <w:vAlign w:val="center"/>
          </w:tcPr>
          <w:p w14:paraId="361A6146"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w:t>
            </w:r>
            <w:r w:rsidR="00F85E72" w:rsidRPr="00511F2B">
              <w:rPr>
                <w:rFonts w:ascii="Times New Roman" w:eastAsia="Times New Roman" w:hAnsi="Times New Roman"/>
                <w:b/>
                <w:sz w:val="24"/>
                <w:szCs w:val="24"/>
                <w:lang w:eastAsia="hu-HU"/>
              </w:rPr>
              <w:t>1</w:t>
            </w:r>
            <w:r w:rsidR="00F85E72">
              <w:rPr>
                <w:rFonts w:ascii="Times New Roman" w:eastAsia="Times New Roman" w:hAnsi="Times New Roman"/>
                <w:b/>
                <w:sz w:val="24"/>
                <w:szCs w:val="24"/>
                <w:lang w:eastAsia="hu-HU"/>
              </w:rPr>
              <w:t>2</w:t>
            </w:r>
            <w:r w:rsidR="00F85E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14:paraId="6F2BF63C" w14:textId="77777777" w:rsidTr="00FD058B">
        <w:tc>
          <w:tcPr>
            <w:tcW w:w="2235" w:type="dxa"/>
            <w:gridSpan w:val="2"/>
            <w:noWrap/>
            <w:vAlign w:val="center"/>
          </w:tcPr>
          <w:p w14:paraId="391D374A"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14:paraId="30DED206"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Önismeret, önelfogadás segítése, példakép keresése. Önfegyelem, önkontroll, szociális magatartás kialakulásának segítése. </w:t>
            </w:r>
          </w:p>
        </w:tc>
      </w:tr>
      <w:tr w:rsidR="008E2AAF" w:rsidRPr="00511F2B" w14:paraId="7CEBE8D0" w14:textId="77777777" w:rsidTr="001A6DB4">
        <w:tc>
          <w:tcPr>
            <w:tcW w:w="9231" w:type="dxa"/>
            <w:gridSpan w:val="4"/>
            <w:tcBorders>
              <w:bottom w:val="single" w:sz="4" w:space="0" w:color="auto"/>
            </w:tcBorders>
            <w:noWrap/>
            <w:vAlign w:val="center"/>
          </w:tcPr>
          <w:p w14:paraId="049255A2"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1D025C69" w14:textId="77777777" w:rsidTr="001A6DB4">
        <w:tc>
          <w:tcPr>
            <w:tcW w:w="9231" w:type="dxa"/>
            <w:gridSpan w:val="4"/>
            <w:tcBorders>
              <w:top w:val="single" w:sz="4" w:space="0" w:color="auto"/>
              <w:left w:val="single" w:sz="4" w:space="0" w:color="auto"/>
              <w:right w:val="single" w:sz="4" w:space="0" w:color="auto"/>
            </w:tcBorders>
            <w:noWrap/>
          </w:tcPr>
          <w:p w14:paraId="014F5FEA"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Tulajdonságaim</w:t>
            </w:r>
          </w:p>
          <w:p w14:paraId="5D1F3A4B" w14:textId="77777777" w:rsidR="008E2AAF" w:rsidRPr="00511F2B" w:rsidRDefault="008E2AAF" w:rsidP="00422C40">
            <w:pPr>
              <w:numPr>
                <w:ilvl w:val="0"/>
                <w:numId w:val="1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külső és belső tulajdonságaim,</w:t>
            </w:r>
          </w:p>
          <w:p w14:paraId="120C487C" w14:textId="77777777" w:rsidR="008E2AAF" w:rsidRPr="00511F2B" w:rsidRDefault="008E2AAF" w:rsidP="00511F2B">
            <w:pPr>
              <w:numPr>
                <w:ilvl w:val="0"/>
                <w:numId w:val="1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miben vagyok ügyes,</w:t>
            </w:r>
          </w:p>
          <w:p w14:paraId="7C4577F0" w14:textId="77777777" w:rsidR="008E2AAF" w:rsidRPr="00511F2B" w:rsidRDefault="008E2AAF" w:rsidP="00511F2B">
            <w:pPr>
              <w:numPr>
                <w:ilvl w:val="0"/>
                <w:numId w:val="1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kapcsolataim társakkal, felnőttekkel.</w:t>
            </w:r>
          </w:p>
          <w:p w14:paraId="1017298D"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63A1C755"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Szokásaim, érzelmeim, indulataim</w:t>
            </w:r>
          </w:p>
          <w:p w14:paraId="50690229" w14:textId="77777777" w:rsidR="008E2AAF" w:rsidRPr="00511F2B" w:rsidRDefault="008E2AAF" w:rsidP="00511F2B">
            <w:pPr>
              <w:numPr>
                <w:ilvl w:val="0"/>
                <w:numId w:val="1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mindennapi feladataim az iskolában és otthon;</w:t>
            </w:r>
          </w:p>
          <w:p w14:paraId="6784C984" w14:textId="77777777" w:rsidR="008E2AAF" w:rsidRPr="00511F2B" w:rsidRDefault="008E2AAF" w:rsidP="00511F2B">
            <w:pPr>
              <w:numPr>
                <w:ilvl w:val="0"/>
                <w:numId w:val="1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szabadidős tevékenységeim;</w:t>
            </w:r>
          </w:p>
          <w:p w14:paraId="6C33B8FF" w14:textId="77777777" w:rsidR="008E2AAF" w:rsidRPr="00511F2B" w:rsidRDefault="008E2AAF" w:rsidP="00511F2B">
            <w:pPr>
              <w:numPr>
                <w:ilvl w:val="0"/>
                <w:numId w:val="1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érzéseim, indulataim kifejezése (öröm, bánat, düh, szomorúság, önzés, önzetlenség).</w:t>
            </w:r>
          </w:p>
          <w:p w14:paraId="174D0BFF"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01D1E4C5" w14:textId="77777777" w:rsidR="00543ED9"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 xml:space="preserve">Hősök és példaképek </w:t>
            </w:r>
          </w:p>
          <w:p w14:paraId="6C4216B5" w14:textId="77777777" w:rsidR="00543ED9" w:rsidRPr="00511F2B" w:rsidRDefault="00543ED9" w:rsidP="00511F2B">
            <w:pPr>
              <w:numPr>
                <w:ilvl w:val="0"/>
                <w:numId w:val="37"/>
              </w:num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sz w:val="24"/>
                <w:szCs w:val="24"/>
                <w:lang w:eastAsia="hu-HU"/>
              </w:rPr>
              <w:t>kedvenc mesehőseim, pozitív tulajdonságaikkal való azonosulás.</w:t>
            </w:r>
          </w:p>
          <w:p w14:paraId="3E6DFFFD"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tc>
      </w:tr>
      <w:tr w:rsidR="009518AE" w:rsidRPr="00511F2B" w14:paraId="309C0172" w14:textId="77777777" w:rsidTr="002E354B">
        <w:tblPrEx>
          <w:tblBorders>
            <w:top w:val="none" w:sz="0" w:space="0" w:color="auto"/>
          </w:tblBorders>
        </w:tblPrEx>
        <w:tc>
          <w:tcPr>
            <w:tcW w:w="1845" w:type="dxa"/>
            <w:noWrap/>
          </w:tcPr>
          <w:p w14:paraId="7E9FF744"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86" w:type="dxa"/>
            <w:gridSpan w:val="3"/>
            <w:noWrap/>
          </w:tcPr>
          <w:p w14:paraId="59DDE4B6"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Külső, belső tulajdonság, önismeret, szokás, érzelem, </w:t>
            </w:r>
            <w:r w:rsidRPr="00511F2B">
              <w:rPr>
                <w:rFonts w:ascii="Times New Roman" w:eastAsia="Times New Roman" w:hAnsi="Times New Roman"/>
                <w:sz w:val="24"/>
                <w:szCs w:val="24"/>
                <w:lang w:val="cs-CZ" w:eastAsia="hu-HU"/>
              </w:rPr>
              <w:t>indulat</w:t>
            </w:r>
            <w:r w:rsidRPr="00511F2B">
              <w:rPr>
                <w:rFonts w:ascii="Times New Roman" w:eastAsia="Times New Roman" w:hAnsi="Times New Roman"/>
                <w:sz w:val="24"/>
                <w:szCs w:val="24"/>
                <w:lang w:eastAsia="hu-HU"/>
              </w:rPr>
              <w:t>, öröm, bánat, düh, szomorúság, önzés, önzetlenség, segítőkészség, példakép, mesehős.</w:t>
            </w:r>
          </w:p>
        </w:tc>
      </w:tr>
    </w:tbl>
    <w:p w14:paraId="6BF03865" w14:textId="77777777" w:rsidR="009518AE" w:rsidRPr="00511F2B" w:rsidRDefault="009518AE" w:rsidP="00511F2B">
      <w:pPr>
        <w:spacing w:after="0" w:line="240" w:lineRule="auto"/>
        <w:jc w:val="left"/>
        <w:rPr>
          <w:rFonts w:ascii="Times New Roman" w:eastAsia="Times New Roman" w:hAnsi="Times New Roman"/>
          <w:b/>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4"/>
        <w:gridCol w:w="401"/>
        <w:gridCol w:w="5794"/>
        <w:gridCol w:w="1202"/>
      </w:tblGrid>
      <w:tr w:rsidR="009518AE" w:rsidRPr="00511F2B" w14:paraId="409B0FBE" w14:textId="77777777" w:rsidTr="00FD058B">
        <w:tc>
          <w:tcPr>
            <w:tcW w:w="2235" w:type="dxa"/>
            <w:gridSpan w:val="2"/>
            <w:noWrap/>
            <w:vAlign w:val="center"/>
          </w:tcPr>
          <w:p w14:paraId="79B06D8E"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794" w:type="dxa"/>
            <w:noWrap/>
            <w:vAlign w:val="center"/>
          </w:tcPr>
          <w:p w14:paraId="0067CBF6"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2. Közösségben és egyedül</w:t>
            </w:r>
            <w:r w:rsidR="00FD058B" w:rsidRPr="00511F2B">
              <w:rPr>
                <w:rFonts w:ascii="Times New Roman" w:eastAsia="Times New Roman" w:hAnsi="Times New Roman"/>
                <w:b/>
                <w:sz w:val="24"/>
                <w:szCs w:val="24"/>
                <w:lang w:eastAsia="hu-HU"/>
              </w:rPr>
              <w:t xml:space="preserve"> </w:t>
            </w:r>
            <w:r w:rsidR="002E354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 társaim és én</w:t>
            </w:r>
          </w:p>
        </w:tc>
        <w:tc>
          <w:tcPr>
            <w:tcW w:w="1202" w:type="dxa"/>
            <w:noWrap/>
            <w:vAlign w:val="center"/>
          </w:tcPr>
          <w:p w14:paraId="29085B15"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14:paraId="364B0266" w14:textId="77777777" w:rsidTr="00FD058B">
        <w:tc>
          <w:tcPr>
            <w:tcW w:w="2235" w:type="dxa"/>
            <w:gridSpan w:val="2"/>
            <w:noWrap/>
            <w:vAlign w:val="center"/>
          </w:tcPr>
          <w:p w14:paraId="17B7CF75"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14:paraId="019E7068"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Hatékony kommunikáció feltételeinek tudatosítása. A baráti kapcsolatok </w:t>
            </w:r>
            <w:r w:rsidRPr="00511F2B">
              <w:rPr>
                <w:rFonts w:ascii="Times New Roman" w:eastAsia="Times New Roman" w:hAnsi="Times New Roman"/>
                <w:sz w:val="24"/>
                <w:szCs w:val="24"/>
                <w:lang w:val="cs-CZ" w:eastAsia="hu-HU"/>
              </w:rPr>
              <w:t>létrehozásához</w:t>
            </w:r>
            <w:r w:rsidRPr="00511F2B">
              <w:rPr>
                <w:rFonts w:ascii="Times New Roman" w:eastAsia="Times New Roman" w:hAnsi="Times New Roman"/>
                <w:sz w:val="24"/>
                <w:szCs w:val="24"/>
                <w:lang w:eastAsia="hu-HU"/>
              </w:rPr>
              <w:t>, megtartásához és az esetleges konfliktusok kezeléséhez szükséges készségek fejlesztése. Szociális érzékenység erősítése.</w:t>
            </w:r>
          </w:p>
        </w:tc>
      </w:tr>
      <w:tr w:rsidR="008E2AAF" w:rsidRPr="00511F2B" w14:paraId="20847DD2" w14:textId="77777777" w:rsidTr="001A6DB4">
        <w:tc>
          <w:tcPr>
            <w:tcW w:w="9231" w:type="dxa"/>
            <w:gridSpan w:val="4"/>
            <w:tcBorders>
              <w:bottom w:val="single" w:sz="4" w:space="0" w:color="auto"/>
            </w:tcBorders>
            <w:noWrap/>
            <w:vAlign w:val="center"/>
          </w:tcPr>
          <w:p w14:paraId="76A7DADE"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5D328E9D" w14:textId="77777777" w:rsidTr="001A6DB4">
        <w:tc>
          <w:tcPr>
            <w:tcW w:w="9231" w:type="dxa"/>
            <w:gridSpan w:val="4"/>
            <w:tcBorders>
              <w:top w:val="single" w:sz="4" w:space="0" w:color="auto"/>
              <w:left w:val="single" w:sz="4" w:space="0" w:color="auto"/>
              <w:right w:val="single" w:sz="4" w:space="0" w:color="auto"/>
            </w:tcBorders>
            <w:noWrap/>
          </w:tcPr>
          <w:p w14:paraId="15DBAED8"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Párbeszéd</w:t>
            </w:r>
          </w:p>
          <w:p w14:paraId="27CF47DF" w14:textId="77777777" w:rsidR="008E2AAF" w:rsidRPr="00511F2B" w:rsidRDefault="008E2AAF" w:rsidP="00422C40">
            <w:pPr>
              <w:numPr>
                <w:ilvl w:val="0"/>
                <w:numId w:val="1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beszélgetés helyzetei, beszélgető partnereim;</w:t>
            </w:r>
          </w:p>
          <w:p w14:paraId="560500B7" w14:textId="77777777" w:rsidR="008E2AAF" w:rsidRPr="00511F2B" w:rsidRDefault="008E2AAF" w:rsidP="00511F2B">
            <w:pPr>
              <w:numPr>
                <w:ilvl w:val="0"/>
                <w:numId w:val="1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testbeszéd szerepe (testtartás, arcjáték);</w:t>
            </w:r>
          </w:p>
          <w:p w14:paraId="18F949FE" w14:textId="77777777" w:rsidR="008E2AAF" w:rsidRPr="00511F2B" w:rsidRDefault="008E2AAF" w:rsidP="00511F2B">
            <w:pPr>
              <w:numPr>
                <w:ilvl w:val="0"/>
                <w:numId w:val="1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beszélgető partnerek figyelembe vétele (gyerek-felnőtt, család-iskola).</w:t>
            </w:r>
          </w:p>
          <w:p w14:paraId="2E986320"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271F91E7"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Az igazi barát</w:t>
            </w:r>
          </w:p>
          <w:p w14:paraId="012D0524" w14:textId="77777777" w:rsidR="008E2AAF" w:rsidRPr="00511F2B" w:rsidRDefault="008E2AAF" w:rsidP="00511F2B">
            <w:pPr>
              <w:numPr>
                <w:ilvl w:val="0"/>
                <w:numId w:val="2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választok barátot;</w:t>
            </w:r>
          </w:p>
          <w:p w14:paraId="372AEEBA" w14:textId="77777777" w:rsidR="008E2AAF" w:rsidRPr="00511F2B" w:rsidRDefault="008E2AAF" w:rsidP="00511F2B">
            <w:pPr>
              <w:numPr>
                <w:ilvl w:val="0"/>
                <w:numId w:val="2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 az igazi barátom, milyen tulajdonságai vannak.</w:t>
            </w:r>
          </w:p>
          <w:p w14:paraId="05151557"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14E0594A"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Békében és haragban</w:t>
            </w:r>
          </w:p>
          <w:p w14:paraId="7DCE2593" w14:textId="77777777" w:rsidR="008E2AAF" w:rsidRPr="00511F2B" w:rsidRDefault="008E2AAF" w:rsidP="00511F2B">
            <w:pPr>
              <w:numPr>
                <w:ilvl w:val="0"/>
                <w:numId w:val="2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helyes viselkedési formák;</w:t>
            </w:r>
          </w:p>
          <w:p w14:paraId="6884735C" w14:textId="77777777" w:rsidR="008E2AAF" w:rsidRPr="00511F2B" w:rsidRDefault="008E2AAF" w:rsidP="00511F2B">
            <w:pPr>
              <w:numPr>
                <w:ilvl w:val="0"/>
                <w:numId w:val="2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veszekedés, verekedés elkerülése, kibékülés.</w:t>
            </w:r>
          </w:p>
          <w:p w14:paraId="3C4A6D1C"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Elfogadva és elutasítva</w:t>
            </w:r>
          </w:p>
          <w:p w14:paraId="0E48991A" w14:textId="77777777" w:rsidR="008E2AAF" w:rsidRPr="00511F2B" w:rsidRDefault="008E2AAF" w:rsidP="00511F2B">
            <w:pPr>
              <w:numPr>
                <w:ilvl w:val="0"/>
                <w:numId w:val="2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érzéseim, ha magányos vagyok;</w:t>
            </w:r>
          </w:p>
          <w:p w14:paraId="12262A54" w14:textId="77777777" w:rsidR="008E2AAF" w:rsidRPr="00511F2B" w:rsidRDefault="008E2AAF" w:rsidP="00511F2B">
            <w:pPr>
              <w:numPr>
                <w:ilvl w:val="0"/>
                <w:numId w:val="2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fogadnak el társaim.</w:t>
            </w:r>
          </w:p>
        </w:tc>
      </w:tr>
      <w:tr w:rsidR="009518AE" w:rsidRPr="00511F2B" w14:paraId="63515EA8" w14:textId="77777777" w:rsidTr="002E354B">
        <w:tblPrEx>
          <w:tblBorders>
            <w:top w:val="none" w:sz="0" w:space="0" w:color="auto"/>
          </w:tblBorders>
        </w:tblPrEx>
        <w:tc>
          <w:tcPr>
            <w:tcW w:w="1834" w:type="dxa"/>
            <w:noWrap/>
            <w:vAlign w:val="center"/>
          </w:tcPr>
          <w:p w14:paraId="7795FC6A"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Fogalmak</w:t>
            </w:r>
          </w:p>
        </w:tc>
        <w:tc>
          <w:tcPr>
            <w:tcW w:w="7397" w:type="dxa"/>
            <w:gridSpan w:val="3"/>
            <w:noWrap/>
          </w:tcPr>
          <w:p w14:paraId="5001777A"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Párbeszéd, odafigyelés, testbeszéd, arcjáték, testtartás, hanglejtés, barátság, öröm, bánat, harag, veszekedés, kibékülés, magányosság, elfogadás.</w:t>
            </w:r>
          </w:p>
        </w:tc>
      </w:tr>
    </w:tbl>
    <w:p w14:paraId="43A93CFB" w14:textId="77777777" w:rsidR="00B55A24" w:rsidRPr="00511F2B" w:rsidRDefault="00B55A24" w:rsidP="00422C40">
      <w:pPr>
        <w:spacing w:after="0" w:line="240" w:lineRule="auto"/>
        <w:rPr>
          <w:rFonts w:ascii="Times New Roman" w:hAnsi="Times New Roman"/>
          <w:sz w:val="24"/>
          <w:szCs w:val="24"/>
        </w:rPr>
      </w:pPr>
    </w:p>
    <w:p w14:paraId="4E953CE1" w14:textId="77777777" w:rsidR="00B55A24" w:rsidRPr="00511F2B" w:rsidRDefault="00B55A24" w:rsidP="00511F2B">
      <w:pPr>
        <w:spacing w:after="0" w:line="240" w:lineRule="auto"/>
        <w:rPr>
          <w:rFonts w:ascii="Times New Roman" w:hAnsi="Times New Roman"/>
          <w:sz w:val="24"/>
          <w:szCs w:val="24"/>
        </w:rPr>
      </w:pPr>
    </w:p>
    <w:p w14:paraId="4E4D5975" w14:textId="77777777" w:rsidR="00B55A24" w:rsidRPr="00511F2B" w:rsidRDefault="00B55A24" w:rsidP="00511F2B">
      <w:pPr>
        <w:spacing w:after="0" w:line="240" w:lineRule="auto"/>
        <w:rPr>
          <w:rFonts w:ascii="Times New Roman" w:hAnsi="Times New Roman"/>
          <w:sz w:val="24"/>
          <w:szCs w:val="24"/>
        </w:rPr>
      </w:pPr>
      <w:r w:rsidRPr="00511F2B">
        <w:rPr>
          <w:rFonts w:ascii="Times New Roman" w:hAnsi="Times New Roman"/>
          <w:sz w:val="24"/>
          <w:szCs w:val="24"/>
        </w:rP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32"/>
        <w:gridCol w:w="5830"/>
        <w:gridCol w:w="1228"/>
      </w:tblGrid>
      <w:tr w:rsidR="009518AE" w:rsidRPr="00511F2B" w14:paraId="1E15FB4F" w14:textId="77777777" w:rsidTr="002E354B">
        <w:tc>
          <w:tcPr>
            <w:tcW w:w="2173" w:type="dxa"/>
            <w:gridSpan w:val="2"/>
            <w:noWrap/>
            <w:vAlign w:val="center"/>
          </w:tcPr>
          <w:p w14:paraId="086DAF8E"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830" w:type="dxa"/>
            <w:noWrap/>
            <w:vAlign w:val="center"/>
          </w:tcPr>
          <w:p w14:paraId="72F48A16"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3. Az osztály és az iskola</w:t>
            </w:r>
          </w:p>
        </w:tc>
        <w:tc>
          <w:tcPr>
            <w:tcW w:w="1228" w:type="dxa"/>
            <w:noWrap/>
            <w:vAlign w:val="center"/>
          </w:tcPr>
          <w:p w14:paraId="2A627457"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w:t>
            </w:r>
            <w:r w:rsidR="00F85E72" w:rsidRPr="00511F2B">
              <w:rPr>
                <w:rFonts w:ascii="Times New Roman" w:eastAsia="Times New Roman" w:hAnsi="Times New Roman"/>
                <w:b/>
                <w:sz w:val="24"/>
                <w:szCs w:val="24"/>
                <w:lang w:eastAsia="hu-HU"/>
              </w:rPr>
              <w:t>1</w:t>
            </w:r>
            <w:r w:rsidR="00F85E72">
              <w:rPr>
                <w:rFonts w:ascii="Times New Roman" w:eastAsia="Times New Roman" w:hAnsi="Times New Roman"/>
                <w:b/>
                <w:sz w:val="24"/>
                <w:szCs w:val="24"/>
                <w:lang w:eastAsia="hu-HU"/>
              </w:rPr>
              <w:t>2</w:t>
            </w:r>
            <w:r w:rsidR="00F85E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14:paraId="0717AFFB" w14:textId="77777777" w:rsidTr="002E354B">
        <w:tc>
          <w:tcPr>
            <w:tcW w:w="2173" w:type="dxa"/>
            <w:gridSpan w:val="2"/>
            <w:noWrap/>
            <w:vAlign w:val="center"/>
          </w:tcPr>
          <w:p w14:paraId="4C56C709"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58" w:type="dxa"/>
            <w:gridSpan w:val="2"/>
            <w:noWrap/>
          </w:tcPr>
          <w:p w14:paraId="381E8D18"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 többféle közösséghez tartozás felismertetése. Az osztályon belüli összetartozás érzésének megerősítése. Szabályok szerepének és fontosságának megértése a közösség életében. A saját iskolához való kötődés érzésének erősítése.</w:t>
            </w:r>
          </w:p>
        </w:tc>
      </w:tr>
      <w:tr w:rsidR="008E2AAF" w:rsidRPr="00511F2B" w14:paraId="15FE3AB4" w14:textId="77777777" w:rsidTr="001A6DB4">
        <w:tc>
          <w:tcPr>
            <w:tcW w:w="9231" w:type="dxa"/>
            <w:gridSpan w:val="4"/>
            <w:tcBorders>
              <w:bottom w:val="single" w:sz="4" w:space="0" w:color="auto"/>
            </w:tcBorders>
            <w:noWrap/>
            <w:vAlign w:val="center"/>
          </w:tcPr>
          <w:p w14:paraId="32C6F6FE"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w:t>
            </w:r>
            <w:r>
              <w:rPr>
                <w:rFonts w:ascii="Times New Roman" w:eastAsia="Times New Roman" w:hAnsi="Times New Roman"/>
                <w:b/>
                <w:sz w:val="24"/>
                <w:szCs w:val="24"/>
                <w:lang w:eastAsia="hu-HU"/>
              </w:rPr>
              <w:t>ke</w:t>
            </w:r>
            <w:r w:rsidR="00451FDD" w:rsidRPr="00511F2B">
              <w:rPr>
                <w:rFonts w:ascii="Times New Roman" w:eastAsia="Times New Roman" w:hAnsi="Times New Roman"/>
                <w:b/>
                <w:sz w:val="24"/>
                <w:szCs w:val="24"/>
                <w:lang w:eastAsia="hu-HU"/>
              </w:rPr>
              <w:t>nységek</w:t>
            </w:r>
          </w:p>
        </w:tc>
      </w:tr>
      <w:tr w:rsidR="008E2AAF" w:rsidRPr="00511F2B" w14:paraId="54F8B28D" w14:textId="77777777" w:rsidTr="001A6DB4">
        <w:trPr>
          <w:trHeight w:val="1072"/>
        </w:trPr>
        <w:tc>
          <w:tcPr>
            <w:tcW w:w="9231" w:type="dxa"/>
            <w:gridSpan w:val="4"/>
            <w:tcBorders>
              <w:top w:val="single" w:sz="4" w:space="0" w:color="auto"/>
              <w:left w:val="single" w:sz="4" w:space="0" w:color="auto"/>
              <w:right w:val="single" w:sz="4" w:space="0" w:color="auto"/>
            </w:tcBorders>
            <w:noWrap/>
          </w:tcPr>
          <w:p w14:paraId="551EC95B"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mi osztályunk</w:t>
            </w:r>
          </w:p>
          <w:p w14:paraId="191F8A38" w14:textId="77777777" w:rsidR="008E2AAF" w:rsidRPr="00511F2B" w:rsidRDefault="008E2AAF" w:rsidP="00422C40">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kapcsolataim az osztályban,</w:t>
            </w:r>
          </w:p>
          <w:p w14:paraId="6A0637DE" w14:textId="77777777" w:rsidR="008E2AAF" w:rsidRPr="00511F2B" w:rsidRDefault="008E2AAF" w:rsidP="00511F2B">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közös és különböző tulajdonságaink,</w:t>
            </w:r>
          </w:p>
          <w:p w14:paraId="0B9A4254" w14:textId="77777777" w:rsidR="008E2AAF" w:rsidRPr="00511F2B" w:rsidRDefault="008E2AAF" w:rsidP="00511F2B">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közös szokásaink,</w:t>
            </w:r>
          </w:p>
          <w:p w14:paraId="37EF3B9A" w14:textId="77777777" w:rsidR="008E2AAF" w:rsidRPr="00511F2B" w:rsidRDefault="008E2AAF" w:rsidP="00511F2B">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egymás segítése, összetartásunk.</w:t>
            </w:r>
          </w:p>
          <w:p w14:paraId="6FCE476D"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5797218C"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Az osztály működése</w:t>
            </w:r>
          </w:p>
          <w:p w14:paraId="5BEEE8ED" w14:textId="77777777" w:rsidR="008E2AAF" w:rsidRPr="00511F2B" w:rsidRDefault="008E2AAF" w:rsidP="00511F2B">
            <w:pPr>
              <w:numPr>
                <w:ilvl w:val="0"/>
                <w:numId w:val="25"/>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közös szabályaink tanórán, szünetben, egyéb helyzetekben,</w:t>
            </w:r>
          </w:p>
          <w:p w14:paraId="776AA99B" w14:textId="77777777" w:rsidR="008E2AAF" w:rsidRPr="00511F2B" w:rsidRDefault="008E2AAF" w:rsidP="00511F2B">
            <w:pPr>
              <w:numPr>
                <w:ilvl w:val="0"/>
                <w:numId w:val="25"/>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és miért tartjuk be a szabályainkat.</w:t>
            </w:r>
          </w:p>
          <w:p w14:paraId="51F99386" w14:textId="77777777" w:rsidR="008E2AAF" w:rsidRPr="00511F2B" w:rsidRDefault="008E2AAF" w:rsidP="00511F2B">
            <w:pPr>
              <w:spacing w:after="0" w:line="240" w:lineRule="auto"/>
              <w:jc w:val="left"/>
              <w:rPr>
                <w:rFonts w:ascii="Times New Roman" w:eastAsia="Times New Roman" w:hAnsi="Times New Roman"/>
                <w:bCs/>
                <w:sz w:val="24"/>
                <w:szCs w:val="24"/>
                <w:lang w:val="cs-CZ" w:eastAsia="hu-HU"/>
              </w:rPr>
            </w:pPr>
          </w:p>
          <w:p w14:paraId="6E9D4B07"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mi iskolánk</w:t>
            </w:r>
          </w:p>
          <w:p w14:paraId="23543319" w14:textId="77777777" w:rsidR="008E2AAF" w:rsidRPr="00511F2B" w:rsidRDefault="008E2AAF" w:rsidP="00511F2B">
            <w:pPr>
              <w:numPr>
                <w:ilvl w:val="0"/>
                <w:numId w:val="26"/>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iskolánk névadója,</w:t>
            </w:r>
          </w:p>
          <w:p w14:paraId="7038FAC1" w14:textId="77777777" w:rsidR="008E2AAF" w:rsidRPr="00511F2B" w:rsidRDefault="008E2AAF" w:rsidP="00511F2B">
            <w:pPr>
              <w:numPr>
                <w:ilvl w:val="0"/>
                <w:numId w:val="26"/>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iskolai szokások és hagyományok.</w:t>
            </w:r>
          </w:p>
        </w:tc>
      </w:tr>
      <w:tr w:rsidR="009518AE" w:rsidRPr="00511F2B" w14:paraId="533ADF21" w14:textId="77777777" w:rsidTr="00C12A2B">
        <w:tblPrEx>
          <w:tblBorders>
            <w:top w:val="none" w:sz="0" w:space="0" w:color="auto"/>
          </w:tblBorders>
        </w:tblPrEx>
        <w:tc>
          <w:tcPr>
            <w:tcW w:w="1841" w:type="dxa"/>
            <w:noWrap/>
          </w:tcPr>
          <w:p w14:paraId="63E6AF8D" w14:textId="77777777" w:rsidR="009518AE" w:rsidRPr="00511F2B" w:rsidRDefault="00451FDD" w:rsidP="00511F2B">
            <w:pPr>
              <w:spacing w:after="0" w:line="240" w:lineRule="auto"/>
              <w:jc w:val="center"/>
              <w:rPr>
                <w:rFonts w:ascii="Times New Roman" w:eastAsia="Times New Roman" w:hAnsi="Times New Roman"/>
                <w:b/>
                <w:sz w:val="24"/>
                <w:szCs w:val="24"/>
                <w:lang w:val="cs-CZ"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90" w:type="dxa"/>
            <w:gridSpan w:val="3"/>
            <w:noWrap/>
          </w:tcPr>
          <w:p w14:paraId="23E99661"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Csoport, közösség, osztály, összetartozás, hagyomány, szabály, szabályalkotás.</w:t>
            </w:r>
          </w:p>
        </w:tc>
      </w:tr>
    </w:tbl>
    <w:p w14:paraId="148ED14E" w14:textId="77777777" w:rsidR="009518AE" w:rsidRPr="00511F2B" w:rsidRDefault="009518AE" w:rsidP="00422C40">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32"/>
        <w:gridCol w:w="5830"/>
        <w:gridCol w:w="1228"/>
      </w:tblGrid>
      <w:tr w:rsidR="009518AE" w:rsidRPr="00511F2B" w14:paraId="5D5E38F4" w14:textId="77777777" w:rsidTr="00C12A2B">
        <w:trPr>
          <w:trHeight w:val="20"/>
        </w:trPr>
        <w:tc>
          <w:tcPr>
            <w:tcW w:w="2173" w:type="dxa"/>
            <w:gridSpan w:val="2"/>
            <w:noWrap/>
            <w:vAlign w:val="center"/>
          </w:tcPr>
          <w:p w14:paraId="4600486B"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830" w:type="dxa"/>
            <w:noWrap/>
            <w:vAlign w:val="center"/>
          </w:tcPr>
          <w:p w14:paraId="13E71BB9"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4. Kulturális</w:t>
            </w:r>
            <w:r w:rsidR="00FD058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nemzeti közösség</w:t>
            </w:r>
          </w:p>
        </w:tc>
        <w:tc>
          <w:tcPr>
            <w:tcW w:w="1228" w:type="dxa"/>
            <w:noWrap/>
            <w:vAlign w:val="center"/>
          </w:tcPr>
          <w:p w14:paraId="241F3C6F"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w:t>
            </w:r>
            <w:r w:rsidR="00F85E72">
              <w:rPr>
                <w:rFonts w:ascii="Times New Roman" w:eastAsia="Times New Roman" w:hAnsi="Times New Roman"/>
                <w:b/>
                <w:sz w:val="24"/>
                <w:szCs w:val="24"/>
                <w:lang w:eastAsia="hu-HU"/>
              </w:rPr>
              <w:t>22</w:t>
            </w:r>
            <w:r w:rsidR="00F85E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14:paraId="267FDB43" w14:textId="77777777" w:rsidTr="00C12A2B">
        <w:trPr>
          <w:trHeight w:val="20"/>
        </w:trPr>
        <w:tc>
          <w:tcPr>
            <w:tcW w:w="2173" w:type="dxa"/>
            <w:gridSpan w:val="2"/>
            <w:noWrap/>
            <w:vAlign w:val="center"/>
          </w:tcPr>
          <w:p w14:paraId="02BBBF30"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58" w:type="dxa"/>
            <w:gridSpan w:val="2"/>
            <w:noWrap/>
          </w:tcPr>
          <w:p w14:paraId="77A2400B"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Annak megértetése, hogy a magyar nemzeti közösség számára fontos összekötő kapocs a közös nyelv, a jelképek, a ciklikusan visszatérő szokások és ünnepek; az ezekkel való azonosulás elősegítése. Ismerkedés Magyarországon élő más népcsoportok kulturális hagyományaival.</w:t>
            </w:r>
          </w:p>
        </w:tc>
      </w:tr>
      <w:tr w:rsidR="008E2AAF" w:rsidRPr="00511F2B" w14:paraId="5B8B062D" w14:textId="77777777" w:rsidTr="001A6DB4">
        <w:trPr>
          <w:trHeight w:val="20"/>
        </w:trPr>
        <w:tc>
          <w:tcPr>
            <w:tcW w:w="9231" w:type="dxa"/>
            <w:gridSpan w:val="4"/>
            <w:tcBorders>
              <w:bottom w:val="single" w:sz="4" w:space="0" w:color="auto"/>
            </w:tcBorders>
            <w:noWrap/>
            <w:vAlign w:val="center"/>
          </w:tcPr>
          <w:p w14:paraId="120B6E16"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5C6C2E76" w14:textId="77777777" w:rsidTr="001A6DB4">
        <w:trPr>
          <w:trHeight w:val="20"/>
        </w:trPr>
        <w:tc>
          <w:tcPr>
            <w:tcW w:w="9231" w:type="dxa"/>
            <w:gridSpan w:val="4"/>
            <w:tcBorders>
              <w:top w:val="single" w:sz="4" w:space="0" w:color="auto"/>
              <w:left w:val="single" w:sz="4" w:space="0" w:color="auto"/>
              <w:right w:val="single" w:sz="4" w:space="0" w:color="auto"/>
            </w:tcBorders>
            <w:noWrap/>
          </w:tcPr>
          <w:p w14:paraId="7F78D16C"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nyelv, ami összeköt</w:t>
            </w:r>
          </w:p>
          <w:p w14:paraId="59071DB6" w14:textId="77777777" w:rsidR="008E2AAF" w:rsidRPr="00511F2B" w:rsidRDefault="008E2AAF" w:rsidP="00422C40">
            <w:pPr>
              <w:numPr>
                <w:ilvl w:val="0"/>
                <w:numId w:val="27"/>
              </w:num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sz w:val="24"/>
                <w:szCs w:val="24"/>
                <w:lang w:eastAsia="hu-HU"/>
              </w:rPr>
              <w:t>milyen nyelvet használunk a családban, szűkebb és tágabb környezetünkben.</w:t>
            </w:r>
          </w:p>
          <w:p w14:paraId="010BA42A"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36A598F4"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Szokások és jelképek</w:t>
            </w:r>
          </w:p>
          <w:p w14:paraId="09E99D3D" w14:textId="77777777" w:rsidR="008E2AAF" w:rsidRPr="00511F2B" w:rsidRDefault="008E2AAF" w:rsidP="00511F2B">
            <w:pPr>
              <w:numPr>
                <w:ilvl w:val="0"/>
                <w:numId w:val="2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magyarországi népszokások;</w:t>
            </w:r>
          </w:p>
          <w:p w14:paraId="6241EEDF" w14:textId="77777777" w:rsidR="008E2AAF" w:rsidRPr="00511F2B" w:rsidRDefault="008E2AAF" w:rsidP="00511F2B">
            <w:pPr>
              <w:numPr>
                <w:ilvl w:val="0"/>
                <w:numId w:val="2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magyarságot kifejező jelképek.</w:t>
            </w:r>
          </w:p>
          <w:p w14:paraId="1675C651"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3F45DB15"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Ünnepek</w:t>
            </w:r>
          </w:p>
          <w:p w14:paraId="75F27D4E" w14:textId="77777777" w:rsidR="008E2AAF" w:rsidRPr="00511F2B" w:rsidRDefault="008E2AAF" w:rsidP="00511F2B">
            <w:pPr>
              <w:numPr>
                <w:ilvl w:val="0"/>
                <w:numId w:val="2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családi ünnepek;</w:t>
            </w:r>
          </w:p>
          <w:p w14:paraId="72BE20E1" w14:textId="77777777" w:rsidR="008E2AAF" w:rsidRPr="00511F2B" w:rsidRDefault="008E2AAF" w:rsidP="00511F2B">
            <w:pPr>
              <w:numPr>
                <w:ilvl w:val="0"/>
                <w:numId w:val="2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nemzeti és állami ünnepeink.</w:t>
            </w:r>
          </w:p>
          <w:p w14:paraId="03004836"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3CDEE575"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Más kultúrák, más szokások, más ünnepek</w:t>
            </w:r>
          </w:p>
          <w:p w14:paraId="4E1588EE" w14:textId="77777777" w:rsidR="008E2AAF" w:rsidRPr="00511F2B" w:rsidRDefault="008E2AAF" w:rsidP="00511F2B">
            <w:pPr>
              <w:numPr>
                <w:ilvl w:val="0"/>
                <w:numId w:val="2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Magyarország másfajta kulturális közösségei;</w:t>
            </w:r>
          </w:p>
          <w:p w14:paraId="2B32F19F" w14:textId="77777777" w:rsidR="008E2AAF" w:rsidRPr="00511F2B" w:rsidRDefault="008E2AAF" w:rsidP="00511F2B">
            <w:pPr>
              <w:numPr>
                <w:ilvl w:val="0"/>
                <w:numId w:val="2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szokásaik, ünnepeik.</w:t>
            </w:r>
          </w:p>
        </w:tc>
      </w:tr>
      <w:tr w:rsidR="009518AE" w:rsidRPr="00511F2B" w14:paraId="20B5EFC3" w14:textId="77777777" w:rsidTr="00C12A2B">
        <w:tblPrEx>
          <w:tblBorders>
            <w:top w:val="none" w:sz="0" w:space="0" w:color="auto"/>
          </w:tblBorders>
        </w:tblPrEx>
        <w:trPr>
          <w:trHeight w:val="20"/>
        </w:trPr>
        <w:tc>
          <w:tcPr>
            <w:tcW w:w="1841" w:type="dxa"/>
            <w:noWrap/>
          </w:tcPr>
          <w:p w14:paraId="3D3F4C92"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90" w:type="dxa"/>
            <w:gridSpan w:val="3"/>
            <w:noWrap/>
          </w:tcPr>
          <w:p w14:paraId="40693F80"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Anyanyelv, jelkép, nemzeti jelkép, népszokás, családi ünnep, nemzeti és állami ünnep.</w:t>
            </w:r>
          </w:p>
        </w:tc>
      </w:tr>
    </w:tbl>
    <w:p w14:paraId="7EBBD2A5" w14:textId="77777777"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94"/>
        <w:gridCol w:w="5799"/>
        <w:gridCol w:w="1197"/>
      </w:tblGrid>
      <w:tr w:rsidR="009518AE" w:rsidRPr="00511F2B" w14:paraId="22C8FCDB" w14:textId="77777777" w:rsidTr="00FD058B">
        <w:tc>
          <w:tcPr>
            <w:tcW w:w="2235" w:type="dxa"/>
            <w:gridSpan w:val="2"/>
            <w:noWrap/>
            <w:vAlign w:val="center"/>
          </w:tcPr>
          <w:p w14:paraId="068CF6BC"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799" w:type="dxa"/>
            <w:noWrap/>
            <w:vAlign w:val="center"/>
          </w:tcPr>
          <w:p w14:paraId="68E24843"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5. A környezetem és én</w:t>
            </w:r>
            <w:r w:rsidR="00FD058B" w:rsidRPr="00511F2B">
              <w:rPr>
                <w:rFonts w:ascii="Times New Roman" w:eastAsia="Times New Roman" w:hAnsi="Times New Roman"/>
                <w:b/>
                <w:sz w:val="24"/>
                <w:szCs w:val="24"/>
                <w:lang w:eastAsia="hu-HU"/>
              </w:rPr>
              <w:t xml:space="preserve"> </w:t>
            </w:r>
            <w:r w:rsidR="00C12A2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Az épített és a tárgyi világ</w:t>
            </w:r>
          </w:p>
        </w:tc>
        <w:tc>
          <w:tcPr>
            <w:tcW w:w="1197" w:type="dxa"/>
            <w:noWrap/>
            <w:vAlign w:val="center"/>
          </w:tcPr>
          <w:p w14:paraId="4BFB147F"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p>
          <w:p w14:paraId="7A4E2406" w14:textId="77777777" w:rsidR="009518AE" w:rsidRPr="00511F2B" w:rsidRDefault="009518AE" w:rsidP="00422C40">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6 óra</w:t>
            </w:r>
          </w:p>
        </w:tc>
      </w:tr>
      <w:tr w:rsidR="009518AE" w:rsidRPr="00511F2B" w14:paraId="6B530634" w14:textId="77777777" w:rsidTr="00FD058B">
        <w:tc>
          <w:tcPr>
            <w:tcW w:w="2235" w:type="dxa"/>
            <w:gridSpan w:val="2"/>
            <w:noWrap/>
            <w:vAlign w:val="center"/>
          </w:tcPr>
          <w:p w14:paraId="13992F02"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14:paraId="76AD2435"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múlt értékeinek megőrzése, továbbörökítése. A helyes fogyasztói magatartás </w:t>
            </w:r>
            <w:r w:rsidR="00C12A2B" w:rsidRPr="00511F2B">
              <w:rPr>
                <w:rFonts w:ascii="Times New Roman" w:eastAsia="Times New Roman" w:hAnsi="Times New Roman"/>
                <w:sz w:val="24"/>
                <w:szCs w:val="24"/>
                <w:lang w:eastAsia="hu-HU"/>
              </w:rPr>
              <w:t>alapoz</w:t>
            </w:r>
            <w:r w:rsidRPr="00511F2B">
              <w:rPr>
                <w:rFonts w:ascii="Times New Roman" w:eastAsia="Times New Roman" w:hAnsi="Times New Roman"/>
                <w:sz w:val="24"/>
                <w:szCs w:val="24"/>
                <w:lang w:eastAsia="hu-HU"/>
              </w:rPr>
              <w:t>ása.</w:t>
            </w:r>
          </w:p>
        </w:tc>
      </w:tr>
      <w:tr w:rsidR="008E2AAF" w:rsidRPr="00511F2B" w14:paraId="0F193998" w14:textId="77777777" w:rsidTr="001A6DB4">
        <w:tc>
          <w:tcPr>
            <w:tcW w:w="9231" w:type="dxa"/>
            <w:gridSpan w:val="4"/>
            <w:tcBorders>
              <w:bottom w:val="single" w:sz="4" w:space="0" w:color="auto"/>
            </w:tcBorders>
            <w:noWrap/>
            <w:vAlign w:val="center"/>
          </w:tcPr>
          <w:p w14:paraId="6B21E9F5" w14:textId="77777777"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28399737" w14:textId="77777777" w:rsidTr="001A6DB4">
        <w:tc>
          <w:tcPr>
            <w:tcW w:w="9231" w:type="dxa"/>
            <w:gridSpan w:val="4"/>
            <w:tcBorders>
              <w:top w:val="single" w:sz="4" w:space="0" w:color="auto"/>
              <w:left w:val="single" w:sz="4" w:space="0" w:color="auto"/>
              <w:right w:val="single" w:sz="4" w:space="0" w:color="auto"/>
            </w:tcBorders>
            <w:noWrap/>
          </w:tcPr>
          <w:p w14:paraId="55C32AC0"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Lakóhelyi épített örökségünk</w:t>
            </w:r>
          </w:p>
          <w:p w14:paraId="3B4BD9DF" w14:textId="77777777" w:rsidR="008E2AAF" w:rsidRPr="00511F2B" w:rsidRDefault="008E2AAF" w:rsidP="00422C40">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múlt építészeti emlékei;</w:t>
            </w:r>
          </w:p>
          <w:p w14:paraId="67F21CD9" w14:textId="77777777"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lakóhelyünk története;</w:t>
            </w:r>
          </w:p>
          <w:p w14:paraId="4E498CB2" w14:textId="77777777"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múzeumfalvak.</w:t>
            </w:r>
          </w:p>
          <w:p w14:paraId="76A756A9"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Tárgyaink világa</w:t>
            </w:r>
          </w:p>
          <w:p w14:paraId="0CB494F9" w14:textId="77777777"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múlt tárgyi emlékei a családban és a múzeumokban;</w:t>
            </w:r>
          </w:p>
          <w:p w14:paraId="06C3C670" w14:textId="77777777"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régi világ és napjaink tárgyainak összehasonlítása.</w:t>
            </w:r>
          </w:p>
          <w:p w14:paraId="1FA07016"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világ öröksége</w:t>
            </w:r>
          </w:p>
          <w:p w14:paraId="68F8B4B6" w14:textId="77777777"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világ legszebb, legkülönlegesebb helyei, építményei, világörökség.</w:t>
            </w:r>
          </w:p>
        </w:tc>
      </w:tr>
      <w:tr w:rsidR="009518AE" w:rsidRPr="00511F2B" w14:paraId="1CEFBB80" w14:textId="77777777" w:rsidTr="00C12A2B">
        <w:tblPrEx>
          <w:tblBorders>
            <w:top w:val="none" w:sz="0" w:space="0" w:color="auto"/>
          </w:tblBorders>
        </w:tblPrEx>
        <w:tc>
          <w:tcPr>
            <w:tcW w:w="1841" w:type="dxa"/>
            <w:noWrap/>
          </w:tcPr>
          <w:p w14:paraId="446ADE70"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90" w:type="dxa"/>
            <w:gridSpan w:val="3"/>
            <w:noWrap/>
          </w:tcPr>
          <w:p w14:paraId="52E45723"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Épített örökség, tárgyi örökség, múzeum, világörökség.</w:t>
            </w:r>
          </w:p>
        </w:tc>
      </w:tr>
    </w:tbl>
    <w:p w14:paraId="33F8D28D" w14:textId="77777777" w:rsidR="009518AE" w:rsidRPr="00511F2B" w:rsidRDefault="009518AE" w:rsidP="00511F2B">
      <w:pPr>
        <w:spacing w:after="0" w:line="240" w:lineRule="auto"/>
        <w:jc w:val="center"/>
        <w:rPr>
          <w:rFonts w:ascii="Times New Roman" w:hAnsi="Times New Roman"/>
          <w:sz w:val="24"/>
          <w:szCs w:val="24"/>
          <w:lang w:val="cs-CZ"/>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794"/>
        <w:gridCol w:w="1202"/>
      </w:tblGrid>
      <w:tr w:rsidR="009518AE" w:rsidRPr="00511F2B" w14:paraId="0509556C" w14:textId="77777777" w:rsidTr="00FD058B">
        <w:tc>
          <w:tcPr>
            <w:tcW w:w="2235" w:type="dxa"/>
            <w:noWrap/>
            <w:vAlign w:val="center"/>
          </w:tcPr>
          <w:p w14:paraId="6BB235C6"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94" w:type="dxa"/>
            <w:noWrap/>
            <w:vAlign w:val="center"/>
          </w:tcPr>
          <w:p w14:paraId="2EC5E2DE" w14:textId="77777777"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6. A mindenség és én</w:t>
            </w:r>
            <w:r w:rsidR="00FD058B" w:rsidRPr="00511F2B">
              <w:rPr>
                <w:rFonts w:ascii="Times New Roman" w:eastAsia="Times New Roman" w:hAnsi="Times New Roman"/>
                <w:b/>
                <w:sz w:val="24"/>
                <w:szCs w:val="24"/>
                <w:lang w:eastAsia="hu-HU"/>
              </w:rPr>
              <w:t xml:space="preserve"> </w:t>
            </w:r>
            <w:r w:rsidR="00C12A2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születés és elmúlás</w:t>
            </w:r>
          </w:p>
        </w:tc>
        <w:tc>
          <w:tcPr>
            <w:tcW w:w="1202" w:type="dxa"/>
            <w:noWrap/>
            <w:vAlign w:val="center"/>
          </w:tcPr>
          <w:p w14:paraId="789D34E3" w14:textId="77777777"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p>
          <w:p w14:paraId="4202EB4A" w14:textId="77777777" w:rsidR="009518AE" w:rsidRPr="00511F2B" w:rsidRDefault="009518AE" w:rsidP="00422C40">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8 óra</w:t>
            </w:r>
          </w:p>
        </w:tc>
      </w:tr>
      <w:tr w:rsidR="009518AE" w:rsidRPr="00511F2B" w14:paraId="11C721A0" w14:textId="77777777" w:rsidTr="00FD058B">
        <w:tc>
          <w:tcPr>
            <w:tcW w:w="2235" w:type="dxa"/>
            <w:noWrap/>
            <w:vAlign w:val="center"/>
          </w:tcPr>
          <w:p w14:paraId="521EB40D"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14:paraId="7EEE29D1"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kezdet és a vég elvont fogalmának megismertetése a gyerekek életkorának megfelelő szinten. </w:t>
            </w:r>
          </w:p>
        </w:tc>
      </w:tr>
    </w:tbl>
    <w:p w14:paraId="1F61C3C7"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sectPr w:rsidR="009518AE" w:rsidRPr="00511F2B" w:rsidSect="003624A3">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299"/>
        </w:sectPr>
      </w:pPr>
    </w:p>
    <w:p w14:paraId="04A07C2B" w14:textId="77777777" w:rsidR="00AB0500" w:rsidRPr="00511F2B" w:rsidRDefault="00AB0500" w:rsidP="00511F2B">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1"/>
      </w:tblGrid>
      <w:tr w:rsidR="008E2AAF" w:rsidRPr="00511F2B" w14:paraId="697524BC" w14:textId="77777777" w:rsidTr="001A6DB4">
        <w:tc>
          <w:tcPr>
            <w:tcW w:w="9231" w:type="dxa"/>
            <w:tcBorders>
              <w:bottom w:val="single" w:sz="4" w:space="0" w:color="auto"/>
            </w:tcBorders>
            <w:noWrap/>
            <w:vAlign w:val="center"/>
          </w:tcPr>
          <w:p w14:paraId="1BC82D0E" w14:textId="77777777" w:rsidR="008E2AAF" w:rsidRPr="00511F2B" w:rsidRDefault="008E2AAF" w:rsidP="00511F2B">
            <w:pPr>
              <w:spacing w:after="0" w:line="240" w:lineRule="auto"/>
              <w:jc w:val="center"/>
              <w:rPr>
                <w:rFonts w:ascii="Times New Roman" w:eastAsia="Times New Roman" w:hAnsi="Times New Roman"/>
                <w:b/>
                <w:sz w:val="24"/>
                <w:szCs w:val="24"/>
                <w:lang w:eastAsia="hu-HU"/>
              </w:rPr>
            </w:pPr>
            <w:r w:rsidRPr="00511F2B">
              <w:rPr>
                <w:rFonts w:ascii="Times New Roman" w:hAnsi="Times New Roman"/>
                <w:sz w:val="24"/>
                <w:szCs w:val="24"/>
              </w:rPr>
              <w:br w:type="page"/>
            </w:r>
            <w:r w:rsidR="0087762A">
              <w:rPr>
                <w:rFonts w:ascii="Times New Roman" w:hAnsi="Times New Roman"/>
                <w:b/>
                <w:bCs/>
                <w:sz w:val="24"/>
                <w:szCs w:val="24"/>
              </w:rPr>
              <w:t>Fejlesztési i</w:t>
            </w:r>
            <w:r w:rsidRPr="00422C40">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sidR="0087762A">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14:paraId="1D138C44" w14:textId="77777777" w:rsidTr="001A6DB4">
        <w:tc>
          <w:tcPr>
            <w:tcW w:w="9231" w:type="dxa"/>
            <w:tcBorders>
              <w:top w:val="single" w:sz="4" w:space="0" w:color="auto"/>
              <w:left w:val="single" w:sz="4" w:space="0" w:color="auto"/>
              <w:right w:val="single" w:sz="4" w:space="0" w:color="auto"/>
            </w:tcBorders>
            <w:noWrap/>
          </w:tcPr>
          <w:p w14:paraId="4E0F3868"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Kezdet és vég</w:t>
            </w:r>
          </w:p>
          <w:p w14:paraId="38F3CE24" w14:textId="77777777" w:rsidR="008E2AAF" w:rsidRPr="00511F2B" w:rsidRDefault="008E2AAF" w:rsidP="00422C40">
            <w:pPr>
              <w:numPr>
                <w:ilvl w:val="0"/>
                <w:numId w:val="3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dolgok keletkezése és véget érése;</w:t>
            </w:r>
          </w:p>
          <w:p w14:paraId="7C38052E" w14:textId="77777777" w:rsidR="008E2AAF" w:rsidRPr="00511F2B" w:rsidRDefault="008E2AAF" w:rsidP="00511F2B">
            <w:pPr>
              <w:numPr>
                <w:ilvl w:val="0"/>
                <w:numId w:val="3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különböző mítoszok a világ keletkezéséről;</w:t>
            </w:r>
          </w:p>
          <w:p w14:paraId="0C2BA834" w14:textId="77777777" w:rsidR="008E2AAF" w:rsidRPr="00511F2B" w:rsidRDefault="008E2AAF" w:rsidP="00511F2B">
            <w:pPr>
              <w:numPr>
                <w:ilvl w:val="0"/>
                <w:numId w:val="3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Bibliai ismeretek a világ teremtéséről és végéről.</w:t>
            </w:r>
          </w:p>
          <w:p w14:paraId="01E09B5A" w14:textId="77777777" w:rsidR="008E2AAF" w:rsidRPr="00511F2B" w:rsidRDefault="008E2AAF" w:rsidP="00511F2B">
            <w:pPr>
              <w:spacing w:after="0" w:line="240" w:lineRule="auto"/>
              <w:jc w:val="left"/>
              <w:rPr>
                <w:rFonts w:ascii="Times New Roman" w:eastAsia="Times New Roman" w:hAnsi="Times New Roman"/>
                <w:bCs/>
                <w:sz w:val="24"/>
                <w:szCs w:val="24"/>
                <w:lang w:eastAsia="hu-HU"/>
              </w:rPr>
            </w:pPr>
          </w:p>
          <w:p w14:paraId="20B4719C" w14:textId="77777777"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világ megismerése</w:t>
            </w:r>
          </w:p>
          <w:p w14:paraId="45774411" w14:textId="77777777" w:rsidR="008E2AAF" w:rsidRPr="00511F2B" w:rsidRDefault="008E2AAF" w:rsidP="00511F2B">
            <w:pPr>
              <w:numPr>
                <w:ilvl w:val="0"/>
                <w:numId w:val="3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kíváncsiság és információszerzés világunkról;</w:t>
            </w:r>
          </w:p>
          <w:p w14:paraId="0B7B1B38" w14:textId="77777777" w:rsidR="008E2AAF" w:rsidRPr="00511F2B" w:rsidRDefault="008E2AAF" w:rsidP="00511F2B">
            <w:pPr>
              <w:numPr>
                <w:ilvl w:val="0"/>
                <w:numId w:val="3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személyes közvetlen és közvetett tapasztalatszerzés;</w:t>
            </w:r>
          </w:p>
          <w:p w14:paraId="0CCFDB0F" w14:textId="77777777" w:rsidR="008E2AAF" w:rsidRPr="00511F2B" w:rsidRDefault="008E2AAF" w:rsidP="00511F2B">
            <w:pPr>
              <w:numPr>
                <w:ilvl w:val="0"/>
                <w:numId w:val="3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elképzeléseim a világról.</w:t>
            </w:r>
          </w:p>
        </w:tc>
      </w:tr>
    </w:tbl>
    <w:p w14:paraId="11F8E0ED" w14:textId="77777777" w:rsidR="009518AE" w:rsidRPr="00511F2B" w:rsidRDefault="009518AE" w:rsidP="00511F2B">
      <w:pPr>
        <w:spacing w:after="0" w:line="240" w:lineRule="auto"/>
        <w:jc w:val="center"/>
        <w:rPr>
          <w:rFonts w:ascii="Times New Roman" w:eastAsia="Times New Roman" w:hAnsi="Times New Roman"/>
          <w:b/>
          <w:sz w:val="24"/>
          <w:szCs w:val="24"/>
          <w:lang w:eastAsia="hu-HU"/>
        </w:rPr>
        <w:sectPr w:rsidR="009518AE" w:rsidRPr="00511F2B">
          <w:type w:val="continuous"/>
          <w:pgSz w:w="11906" w:h="16838" w:code="9"/>
          <w:pgMar w:top="1417" w:right="1417" w:bottom="1417" w:left="1417" w:header="709" w:footer="709" w:gutter="0"/>
          <w:cols w:space="708"/>
          <w:docGrid w:linePitch="299"/>
        </w:sectPr>
      </w:pPr>
    </w:p>
    <w:tbl>
      <w:tblPr>
        <w:tblW w:w="9231"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0"/>
        <w:gridCol w:w="7361"/>
      </w:tblGrid>
      <w:tr w:rsidR="009518AE" w:rsidRPr="00511F2B" w14:paraId="355BD51C" w14:textId="77777777">
        <w:tc>
          <w:tcPr>
            <w:tcW w:w="1826" w:type="dxa"/>
            <w:noWrap/>
          </w:tcPr>
          <w:p w14:paraId="13D99DDF" w14:textId="77777777"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189" w:type="dxa"/>
            <w:noWrap/>
          </w:tcPr>
          <w:p w14:paraId="1E8A2937" w14:textId="77777777"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Születés, elmúlás, kezdet, vég, élet, halál, túlvilág, képzelet. </w:t>
            </w:r>
          </w:p>
        </w:tc>
      </w:tr>
    </w:tbl>
    <w:p w14:paraId="1F0B5A82" w14:textId="77777777" w:rsidR="009518AE" w:rsidRPr="00511F2B" w:rsidRDefault="009518AE" w:rsidP="00511F2B">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7242"/>
      </w:tblGrid>
      <w:tr w:rsidR="009518AE" w:rsidRPr="00511F2B" w14:paraId="6C85EB16" w14:textId="77777777">
        <w:tc>
          <w:tcPr>
            <w:tcW w:w="1956" w:type="dxa"/>
            <w:noWrap/>
            <w:vAlign w:val="center"/>
          </w:tcPr>
          <w:p w14:paraId="119BDDB5" w14:textId="77777777" w:rsidR="009518AE" w:rsidRPr="00511F2B" w:rsidRDefault="00451FDD" w:rsidP="00511F2B">
            <w:pPr>
              <w:spacing w:after="0" w:line="240" w:lineRule="auto"/>
              <w:jc w:val="center"/>
              <w:rPr>
                <w:rFonts w:ascii="Times New Roman" w:hAnsi="Times New Roman"/>
                <w:sz w:val="24"/>
                <w:szCs w:val="24"/>
              </w:rPr>
            </w:pPr>
            <w:r w:rsidRPr="00511F2B">
              <w:rPr>
                <w:rFonts w:ascii="Times New Roman" w:eastAsia="Times New Roman" w:hAnsi="Times New Roman"/>
                <w:b/>
                <w:sz w:val="24"/>
                <w:szCs w:val="24"/>
                <w:lang w:eastAsia="hu-HU"/>
              </w:rPr>
              <w:t>Összegzett tanulási</w:t>
            </w:r>
            <w:r w:rsidR="009518AE"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val="cs-CZ" w:eastAsia="hu-HU"/>
              </w:rPr>
              <w:t>eredmények</w:t>
            </w:r>
            <w:r w:rsidRPr="00511F2B">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a két évfolyamos ciklus végén</w:t>
            </w:r>
          </w:p>
        </w:tc>
        <w:tc>
          <w:tcPr>
            <w:tcW w:w="7124" w:type="dxa"/>
            <w:noWrap/>
          </w:tcPr>
          <w:p w14:paraId="2395303D" w14:textId="77777777" w:rsidR="00451FDD" w:rsidRPr="00511F2B" w:rsidRDefault="00451FDD" w:rsidP="00422C40">
            <w:pPr>
              <w:pStyle w:val="Szveg"/>
              <w:spacing w:after="0"/>
              <w:jc w:val="left"/>
              <w:rPr>
                <w:sz w:val="24"/>
              </w:rPr>
            </w:pPr>
            <w:r w:rsidRPr="00511F2B">
              <w:rPr>
                <w:sz w:val="24"/>
              </w:rPr>
              <w:t xml:space="preserve">A </w:t>
            </w:r>
            <w:proofErr w:type="spellStart"/>
            <w:r w:rsidRPr="00511F2B">
              <w:rPr>
                <w:sz w:val="24"/>
              </w:rPr>
              <w:t>Nat-ban</w:t>
            </w:r>
            <w:proofErr w:type="spellEnd"/>
            <w:r w:rsidRPr="00511F2B">
              <w:rPr>
                <w:sz w:val="24"/>
              </w:rPr>
              <w:t xml:space="preserve"> meghatározott tanulási eredmények a tanulók sajátos nevelési igénye és egyéni képességei szerint, különösen:</w:t>
            </w:r>
          </w:p>
          <w:p w14:paraId="2D685294" w14:textId="77777777" w:rsidR="00451FDD" w:rsidRPr="00511F2B" w:rsidRDefault="00451FDD" w:rsidP="00511F2B">
            <w:pPr>
              <w:spacing w:after="0" w:line="240" w:lineRule="auto"/>
              <w:jc w:val="left"/>
              <w:rPr>
                <w:rFonts w:ascii="Times New Roman" w:hAnsi="Times New Roman"/>
                <w:sz w:val="24"/>
                <w:szCs w:val="24"/>
              </w:rPr>
            </w:pPr>
          </w:p>
          <w:p w14:paraId="1634B702"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A tanuló </w:t>
            </w:r>
            <w:r w:rsidRPr="00511F2B">
              <w:rPr>
                <w:rFonts w:ascii="Times New Roman" w:hAnsi="Times New Roman"/>
                <w:sz w:val="24"/>
                <w:szCs w:val="24"/>
                <w:lang w:val="cs-CZ"/>
              </w:rPr>
              <w:t>életkorának</w:t>
            </w:r>
            <w:r w:rsidRPr="00511F2B">
              <w:rPr>
                <w:rFonts w:ascii="Times New Roman" w:hAnsi="Times New Roman"/>
                <w:sz w:val="24"/>
                <w:szCs w:val="24"/>
              </w:rPr>
              <w:t xml:space="preserve"> és képességének megfelelő szinten képe van saját külső és belső tulajdonságairól.</w:t>
            </w:r>
          </w:p>
          <w:p w14:paraId="7F5D86E3"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Figyel másokra, egyszerűen ki tudja fejezni érzéseit, gondolatait. Bekapcsolódik csoportos beszélgetésbe.</w:t>
            </w:r>
          </w:p>
          <w:p w14:paraId="420CB763"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Kialakul szabálytudata, képes a szabályok betartására. </w:t>
            </w:r>
          </w:p>
          <w:p w14:paraId="7CE433CB"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Képes másokkal kapcsolatot kialakítani, felnőtt segítségével konfliktusokat feloldani.</w:t>
            </w:r>
          </w:p>
          <w:p w14:paraId="59A3E2FD"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Érzelmileg kötődik a magyar kultúrához. </w:t>
            </w:r>
          </w:p>
          <w:p w14:paraId="7F47E1A4"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Elemi szinten megismeri más népek hagyományait, kulturális jelenségeit. </w:t>
            </w:r>
          </w:p>
          <w:p w14:paraId="03A859B3" w14:textId="77777777"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A múlt értékeinek megismerésére és azok megóvására törekszik.</w:t>
            </w:r>
          </w:p>
        </w:tc>
      </w:tr>
    </w:tbl>
    <w:p w14:paraId="68989AA2" w14:textId="77777777" w:rsidR="009518AE" w:rsidRPr="00511F2B" w:rsidRDefault="009518AE" w:rsidP="00373001">
      <w:pPr>
        <w:spacing w:after="0" w:line="240" w:lineRule="auto"/>
        <w:jc w:val="center"/>
        <w:rPr>
          <w:rFonts w:ascii="Times New Roman" w:hAnsi="Times New Roman"/>
          <w:sz w:val="24"/>
          <w:szCs w:val="24"/>
        </w:rPr>
      </w:pPr>
    </w:p>
    <w:sectPr w:rsidR="009518AE" w:rsidRPr="00511F2B" w:rsidSect="009518AE">
      <w:type w:val="continuous"/>
      <w:pgSz w:w="11906" w:h="16838"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03E3" w14:textId="77777777" w:rsidR="0033325A" w:rsidRDefault="0033325A" w:rsidP="009518AE">
      <w:pPr>
        <w:spacing w:after="0" w:line="240" w:lineRule="auto"/>
      </w:pPr>
      <w:r>
        <w:separator/>
      </w:r>
    </w:p>
  </w:endnote>
  <w:endnote w:type="continuationSeparator" w:id="0">
    <w:p w14:paraId="1518E129" w14:textId="77777777" w:rsidR="0033325A" w:rsidRDefault="0033325A" w:rsidP="009518AE">
      <w:pPr>
        <w:spacing w:after="0" w:line="240" w:lineRule="auto"/>
      </w:pPr>
      <w:r>
        <w:continuationSeparator/>
      </w:r>
    </w:p>
  </w:endnote>
  <w:endnote w:type="continuationNotice" w:id="1">
    <w:p w14:paraId="690E031C" w14:textId="77777777" w:rsidR="00285970" w:rsidRDefault="0028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9EDC" w14:textId="77777777" w:rsidR="0004616D" w:rsidRDefault="00046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5B8D" w14:textId="77777777" w:rsidR="009518AE" w:rsidRPr="0004616D" w:rsidRDefault="009518AE" w:rsidP="00046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BC42" w14:textId="77777777" w:rsidR="0004616D" w:rsidRDefault="00046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1370A" w14:textId="77777777" w:rsidR="0033325A" w:rsidRDefault="0033325A" w:rsidP="009518AE">
      <w:pPr>
        <w:spacing w:after="0" w:line="240" w:lineRule="auto"/>
      </w:pPr>
      <w:r>
        <w:separator/>
      </w:r>
    </w:p>
  </w:footnote>
  <w:footnote w:type="continuationSeparator" w:id="0">
    <w:p w14:paraId="6ED7E460" w14:textId="77777777" w:rsidR="0033325A" w:rsidRDefault="0033325A" w:rsidP="009518AE">
      <w:pPr>
        <w:spacing w:after="0" w:line="240" w:lineRule="auto"/>
      </w:pPr>
      <w:r>
        <w:continuationSeparator/>
      </w:r>
    </w:p>
  </w:footnote>
  <w:footnote w:type="continuationNotice" w:id="1">
    <w:p w14:paraId="0D8634B6" w14:textId="77777777" w:rsidR="00285970" w:rsidRDefault="0028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E283" w14:textId="77777777" w:rsidR="0004616D" w:rsidRDefault="00046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1253" w14:textId="77777777" w:rsidR="0004616D" w:rsidRDefault="00046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CA2B" w14:textId="77777777" w:rsidR="0004616D" w:rsidRDefault="00046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AD3"/>
    <w:multiLevelType w:val="hybridMultilevel"/>
    <w:tmpl w:val="A454B1A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1006B"/>
    <w:multiLevelType w:val="hybridMultilevel"/>
    <w:tmpl w:val="8C2E37E6"/>
    <w:lvl w:ilvl="0" w:tplc="2536DB64">
      <w:start w:val="1"/>
      <w:numFmt w:val="bullet"/>
      <w:lvlText w:val="−"/>
      <w:lvlJc w:val="left"/>
      <w:pPr>
        <w:ind w:left="1077" w:hanging="360"/>
      </w:pPr>
      <w:rPr>
        <w:rFonts w:ascii="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01D20BF1"/>
    <w:multiLevelType w:val="hybridMultilevel"/>
    <w:tmpl w:val="B87623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755ED4"/>
    <w:multiLevelType w:val="hybridMultilevel"/>
    <w:tmpl w:val="14460884"/>
    <w:lvl w:ilvl="0" w:tplc="707A5930">
      <w:start w:val="1"/>
      <w:numFmt w:val="bullet"/>
      <w:lvlText w:val="–"/>
      <w:lvlJc w:val="left"/>
      <w:pPr>
        <w:ind w:left="770" w:hanging="360"/>
      </w:pPr>
      <w:rPr>
        <w:rFonts w:ascii="Times New Roman" w:hAnsi="Times New Roman" w:cs="Times New Roman" w:hint="default"/>
      </w:rPr>
    </w:lvl>
    <w:lvl w:ilvl="1" w:tplc="040E0003" w:tentative="1">
      <w:start w:val="1"/>
      <w:numFmt w:val="bullet"/>
      <w:lvlText w:val="o"/>
      <w:lvlJc w:val="left"/>
      <w:pPr>
        <w:ind w:left="1490" w:hanging="360"/>
      </w:pPr>
      <w:rPr>
        <w:rFonts w:ascii="Courier New" w:hAnsi="Courier New" w:cs="Arial"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Arial"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Arial" w:hint="default"/>
      </w:rPr>
    </w:lvl>
    <w:lvl w:ilvl="8" w:tplc="040E0005" w:tentative="1">
      <w:start w:val="1"/>
      <w:numFmt w:val="bullet"/>
      <w:lvlText w:val=""/>
      <w:lvlJc w:val="left"/>
      <w:pPr>
        <w:ind w:left="6530" w:hanging="360"/>
      </w:pPr>
      <w:rPr>
        <w:rFonts w:ascii="Wingdings" w:hAnsi="Wingdings" w:hint="default"/>
      </w:rPr>
    </w:lvl>
  </w:abstractNum>
  <w:abstractNum w:abstractNumId="4" w15:restartNumberingAfterBreak="0">
    <w:nsid w:val="08B52EB4"/>
    <w:multiLevelType w:val="hybridMultilevel"/>
    <w:tmpl w:val="1364439A"/>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115725"/>
    <w:multiLevelType w:val="hybridMultilevel"/>
    <w:tmpl w:val="3B34A6C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06B2C"/>
    <w:multiLevelType w:val="hybridMultilevel"/>
    <w:tmpl w:val="9B3E3AD4"/>
    <w:lvl w:ilvl="0" w:tplc="2536DB6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B64589"/>
    <w:multiLevelType w:val="hybridMultilevel"/>
    <w:tmpl w:val="7E2CE74C"/>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642566"/>
    <w:multiLevelType w:val="hybridMultilevel"/>
    <w:tmpl w:val="46F0C1D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11FAB"/>
    <w:multiLevelType w:val="hybridMultilevel"/>
    <w:tmpl w:val="1C0A1DF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0C26191"/>
    <w:multiLevelType w:val="hybridMultilevel"/>
    <w:tmpl w:val="7A76A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4726200"/>
    <w:multiLevelType w:val="hybridMultilevel"/>
    <w:tmpl w:val="8E4C787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2688C"/>
    <w:multiLevelType w:val="hybridMultilevel"/>
    <w:tmpl w:val="EB98B756"/>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CB4417C"/>
    <w:multiLevelType w:val="hybridMultilevel"/>
    <w:tmpl w:val="D3E234FC"/>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CB84142"/>
    <w:multiLevelType w:val="hybridMultilevel"/>
    <w:tmpl w:val="F9F823C8"/>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05B4BA4"/>
    <w:multiLevelType w:val="hybridMultilevel"/>
    <w:tmpl w:val="82348A7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474E5"/>
    <w:multiLevelType w:val="hybridMultilevel"/>
    <w:tmpl w:val="E02CA1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60113"/>
    <w:multiLevelType w:val="hybridMultilevel"/>
    <w:tmpl w:val="D71E345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D26C1C"/>
    <w:multiLevelType w:val="hybridMultilevel"/>
    <w:tmpl w:val="7EDC2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947F48"/>
    <w:multiLevelType w:val="hybridMultilevel"/>
    <w:tmpl w:val="9C40CA58"/>
    <w:lvl w:ilvl="0" w:tplc="2536DB6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DA272E1"/>
    <w:multiLevelType w:val="hybridMultilevel"/>
    <w:tmpl w:val="5390321A"/>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E251690"/>
    <w:multiLevelType w:val="hybridMultilevel"/>
    <w:tmpl w:val="B176848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9525C"/>
    <w:multiLevelType w:val="hybridMultilevel"/>
    <w:tmpl w:val="0FF80D36"/>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EA3199B"/>
    <w:multiLevelType w:val="hybridMultilevel"/>
    <w:tmpl w:val="4EFCAEC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81140"/>
    <w:multiLevelType w:val="hybridMultilevel"/>
    <w:tmpl w:val="AF9ECDF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77E2B"/>
    <w:multiLevelType w:val="hybridMultilevel"/>
    <w:tmpl w:val="3CC01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1E13DE"/>
    <w:multiLevelType w:val="hybridMultilevel"/>
    <w:tmpl w:val="447844F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2638A"/>
    <w:multiLevelType w:val="hybridMultilevel"/>
    <w:tmpl w:val="352C2E8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53025"/>
    <w:multiLevelType w:val="hybridMultilevel"/>
    <w:tmpl w:val="75D85E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Arial"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Arial"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Arial"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941A08"/>
    <w:multiLevelType w:val="hybridMultilevel"/>
    <w:tmpl w:val="8552FAD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806247C"/>
    <w:multiLevelType w:val="hybridMultilevel"/>
    <w:tmpl w:val="151AFD9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80140"/>
    <w:multiLevelType w:val="hybridMultilevel"/>
    <w:tmpl w:val="160ABE6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3352301"/>
    <w:multiLevelType w:val="hybridMultilevel"/>
    <w:tmpl w:val="B546C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B6E17"/>
    <w:multiLevelType w:val="hybridMultilevel"/>
    <w:tmpl w:val="6D9C75BA"/>
    <w:lvl w:ilvl="0" w:tplc="2536DB64">
      <w:start w:val="1"/>
      <w:numFmt w:val="bullet"/>
      <w:lvlText w:val="−"/>
      <w:lvlJc w:val="left"/>
      <w:pPr>
        <w:ind w:left="1077" w:hanging="360"/>
      </w:pPr>
      <w:rPr>
        <w:rFonts w:ascii="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4" w15:restartNumberingAfterBreak="0">
    <w:nsid w:val="6AF170AF"/>
    <w:multiLevelType w:val="hybridMultilevel"/>
    <w:tmpl w:val="67E896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7186A"/>
    <w:multiLevelType w:val="hybridMultilevel"/>
    <w:tmpl w:val="92869E92"/>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4744A20"/>
    <w:multiLevelType w:val="hybridMultilevel"/>
    <w:tmpl w:val="0336ACE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653481735">
    <w:abstractNumId w:val="13"/>
  </w:num>
  <w:num w:numId="2" w16cid:durableId="1029641157">
    <w:abstractNumId w:val="3"/>
  </w:num>
  <w:num w:numId="3" w16cid:durableId="295376948">
    <w:abstractNumId w:val="22"/>
  </w:num>
  <w:num w:numId="4" w16cid:durableId="830561588">
    <w:abstractNumId w:val="20"/>
  </w:num>
  <w:num w:numId="5" w16cid:durableId="1672751518">
    <w:abstractNumId w:val="35"/>
  </w:num>
  <w:num w:numId="6" w16cid:durableId="1397315543">
    <w:abstractNumId w:val="17"/>
  </w:num>
  <w:num w:numId="7" w16cid:durableId="630787497">
    <w:abstractNumId w:val="25"/>
  </w:num>
  <w:num w:numId="8" w16cid:durableId="1247568593">
    <w:abstractNumId w:val="29"/>
  </w:num>
  <w:num w:numId="9" w16cid:durableId="1012491340">
    <w:abstractNumId w:val="2"/>
  </w:num>
  <w:num w:numId="10" w16cid:durableId="100416414">
    <w:abstractNumId w:val="14"/>
  </w:num>
  <w:num w:numId="11" w16cid:durableId="1393314844">
    <w:abstractNumId w:val="4"/>
  </w:num>
  <w:num w:numId="12" w16cid:durableId="216360556">
    <w:abstractNumId w:val="12"/>
  </w:num>
  <w:num w:numId="13" w16cid:durableId="276987882">
    <w:abstractNumId w:val="7"/>
  </w:num>
  <w:num w:numId="14" w16cid:durableId="439420770">
    <w:abstractNumId w:val="31"/>
  </w:num>
  <w:num w:numId="15" w16cid:durableId="1929655494">
    <w:abstractNumId w:val="18"/>
  </w:num>
  <w:num w:numId="16" w16cid:durableId="1592662494">
    <w:abstractNumId w:val="10"/>
  </w:num>
  <w:num w:numId="17" w16cid:durableId="303048907">
    <w:abstractNumId w:val="0"/>
  </w:num>
  <w:num w:numId="18" w16cid:durableId="865678904">
    <w:abstractNumId w:val="32"/>
  </w:num>
  <w:num w:numId="19" w16cid:durableId="1152716525">
    <w:abstractNumId w:val="5"/>
  </w:num>
  <w:num w:numId="20" w16cid:durableId="1053046708">
    <w:abstractNumId w:val="11"/>
  </w:num>
  <w:num w:numId="21" w16cid:durableId="881752334">
    <w:abstractNumId w:val="26"/>
  </w:num>
  <w:num w:numId="22" w16cid:durableId="1760322839">
    <w:abstractNumId w:val="24"/>
  </w:num>
  <w:num w:numId="23" w16cid:durableId="1659797230">
    <w:abstractNumId w:val="28"/>
  </w:num>
  <w:num w:numId="24" w16cid:durableId="848327494">
    <w:abstractNumId w:val="23"/>
  </w:num>
  <w:num w:numId="25" w16cid:durableId="289434777">
    <w:abstractNumId w:val="16"/>
  </w:num>
  <w:num w:numId="26" w16cid:durableId="1945454314">
    <w:abstractNumId w:val="34"/>
  </w:num>
  <w:num w:numId="27" w16cid:durableId="914627034">
    <w:abstractNumId w:val="8"/>
  </w:num>
  <w:num w:numId="28" w16cid:durableId="1929189803">
    <w:abstractNumId w:val="21"/>
  </w:num>
  <w:num w:numId="29" w16cid:durableId="1886791944">
    <w:abstractNumId w:val="36"/>
  </w:num>
  <w:num w:numId="30" w16cid:durableId="1444300967">
    <w:abstractNumId w:val="30"/>
  </w:num>
  <w:num w:numId="31" w16cid:durableId="1967077214">
    <w:abstractNumId w:val="27"/>
  </w:num>
  <w:num w:numId="32" w16cid:durableId="1184321989">
    <w:abstractNumId w:val="15"/>
  </w:num>
  <w:num w:numId="33" w16cid:durableId="1190491347">
    <w:abstractNumId w:val="9"/>
  </w:num>
  <w:num w:numId="34" w16cid:durableId="456484068">
    <w:abstractNumId w:val="19"/>
  </w:num>
  <w:num w:numId="35" w16cid:durableId="1325817739">
    <w:abstractNumId w:val="1"/>
  </w:num>
  <w:num w:numId="36" w16cid:durableId="818619861">
    <w:abstractNumId w:val="33"/>
  </w:num>
  <w:num w:numId="37" w16cid:durableId="265698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removePersonalInformation/>
  <w:removeDateAndTime/>
  <w:proofState w:spelling="clean" w:grammar="clean"/>
  <w:defaultTabStop w:val="708"/>
  <w:hyphenationZone w:val="425"/>
  <w:drawingGridHorizontalSpacing w:val="110"/>
  <w:drawingGridVerticalSpacing w:val="136"/>
  <w:displayHorizontalDrawingGridEvery w:val="0"/>
  <w:displayVertic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7F"/>
    <w:rsid w:val="0004616D"/>
    <w:rsid w:val="00062E3B"/>
    <w:rsid w:val="00081D69"/>
    <w:rsid w:val="0009647F"/>
    <w:rsid w:val="000F34A6"/>
    <w:rsid w:val="00101BF8"/>
    <w:rsid w:val="001575AB"/>
    <w:rsid w:val="001A6DB4"/>
    <w:rsid w:val="001C6E89"/>
    <w:rsid w:val="0026528C"/>
    <w:rsid w:val="00285970"/>
    <w:rsid w:val="002E354B"/>
    <w:rsid w:val="002E5658"/>
    <w:rsid w:val="002F6A4F"/>
    <w:rsid w:val="003278AF"/>
    <w:rsid w:val="0033325A"/>
    <w:rsid w:val="003624A3"/>
    <w:rsid w:val="00373001"/>
    <w:rsid w:val="003C7899"/>
    <w:rsid w:val="004154BC"/>
    <w:rsid w:val="00422C40"/>
    <w:rsid w:val="00451FDD"/>
    <w:rsid w:val="004D16C2"/>
    <w:rsid w:val="00511F2B"/>
    <w:rsid w:val="005161AB"/>
    <w:rsid w:val="00543054"/>
    <w:rsid w:val="00543ED9"/>
    <w:rsid w:val="005D47D1"/>
    <w:rsid w:val="006D3ABC"/>
    <w:rsid w:val="00721A61"/>
    <w:rsid w:val="0087762A"/>
    <w:rsid w:val="008C52A3"/>
    <w:rsid w:val="008E2AAF"/>
    <w:rsid w:val="00903384"/>
    <w:rsid w:val="009518AE"/>
    <w:rsid w:val="00975A6B"/>
    <w:rsid w:val="00975F2E"/>
    <w:rsid w:val="00980D38"/>
    <w:rsid w:val="009A22AD"/>
    <w:rsid w:val="009A3F97"/>
    <w:rsid w:val="009B60CE"/>
    <w:rsid w:val="00A87FD8"/>
    <w:rsid w:val="00AB0500"/>
    <w:rsid w:val="00AD54F0"/>
    <w:rsid w:val="00AE58EC"/>
    <w:rsid w:val="00B40452"/>
    <w:rsid w:val="00B55A24"/>
    <w:rsid w:val="00B83564"/>
    <w:rsid w:val="00C12637"/>
    <w:rsid w:val="00C12A2B"/>
    <w:rsid w:val="00CF2362"/>
    <w:rsid w:val="00D00A11"/>
    <w:rsid w:val="00D57AD0"/>
    <w:rsid w:val="00D64554"/>
    <w:rsid w:val="00D72AC0"/>
    <w:rsid w:val="00DA439D"/>
    <w:rsid w:val="00E31BE8"/>
    <w:rsid w:val="00ED7ADD"/>
    <w:rsid w:val="00EF14FF"/>
    <w:rsid w:val="00F67360"/>
    <w:rsid w:val="00F85E72"/>
    <w:rsid w:val="00FB1472"/>
    <w:rsid w:val="00FD05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1C0E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D7"/>
    <w:pPr>
      <w:spacing w:after="200" w:line="360" w:lineRule="auto"/>
      <w:jc w:val="both"/>
    </w:pPr>
    <w:rPr>
      <w:sz w:val="22"/>
      <w:szCs w:val="22"/>
      <w:lang w:eastAsia="en-US"/>
    </w:rPr>
  </w:style>
  <w:style w:type="paragraph" w:styleId="Heading1">
    <w:name w:val="heading 1"/>
    <w:basedOn w:val="Normal"/>
    <w:next w:val="Normal"/>
    <w:link w:val="Heading1Char"/>
    <w:qFormat/>
    <w:rsid w:val="004F3552"/>
    <w:pPr>
      <w:keepNext/>
      <w:spacing w:after="0" w:line="240" w:lineRule="auto"/>
      <w:jc w:val="left"/>
      <w:outlineLvl w:val="0"/>
    </w:pPr>
    <w:rPr>
      <w:rFonts w:ascii="Times New Roman" w:eastAsia="Times New Roman" w:hAnsi="Times New Roman"/>
      <w:sz w:val="28"/>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F3552"/>
    <w:rPr>
      <w:color w:val="0000FF"/>
      <w:u w:val="single"/>
    </w:rPr>
  </w:style>
  <w:style w:type="character" w:customStyle="1" w:styleId="Heading1Char">
    <w:name w:val="Heading 1 Char"/>
    <w:link w:val="Heading1"/>
    <w:rsid w:val="004F3552"/>
    <w:rPr>
      <w:rFonts w:ascii="Times New Roman" w:eastAsia="Times New Roman" w:hAnsi="Times New Roman"/>
      <w:sz w:val="28"/>
    </w:rPr>
  </w:style>
  <w:style w:type="table" w:styleId="TableGrid">
    <w:name w:val="Table Grid"/>
    <w:basedOn w:val="TableNormal"/>
    <w:rsid w:val="00070D1F"/>
    <w:pPr>
      <w:spacing w:after="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3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43CB"/>
    <w:rPr>
      <w:rFonts w:ascii="Tahoma" w:hAnsi="Tahoma" w:cs="Tahoma"/>
      <w:sz w:val="16"/>
      <w:szCs w:val="16"/>
      <w:lang w:eastAsia="en-US"/>
    </w:rPr>
  </w:style>
  <w:style w:type="character" w:styleId="CommentReference">
    <w:name w:val="annotation reference"/>
    <w:uiPriority w:val="99"/>
    <w:semiHidden/>
    <w:unhideWhenUsed/>
    <w:rsid w:val="00F143CB"/>
    <w:rPr>
      <w:sz w:val="16"/>
      <w:szCs w:val="16"/>
    </w:rPr>
  </w:style>
  <w:style w:type="paragraph" w:styleId="CommentText">
    <w:name w:val="annotation text"/>
    <w:basedOn w:val="Normal"/>
    <w:link w:val="CommentTextChar"/>
    <w:uiPriority w:val="99"/>
    <w:semiHidden/>
    <w:unhideWhenUsed/>
    <w:rsid w:val="00F143CB"/>
    <w:rPr>
      <w:sz w:val="20"/>
      <w:szCs w:val="20"/>
    </w:rPr>
  </w:style>
  <w:style w:type="character" w:customStyle="1" w:styleId="CommentTextChar">
    <w:name w:val="Comment Text Char"/>
    <w:link w:val="CommentText"/>
    <w:uiPriority w:val="99"/>
    <w:semiHidden/>
    <w:rsid w:val="00F143CB"/>
    <w:rPr>
      <w:lang w:eastAsia="en-US"/>
    </w:rPr>
  </w:style>
  <w:style w:type="paragraph" w:styleId="CommentSubject">
    <w:name w:val="annotation subject"/>
    <w:basedOn w:val="CommentText"/>
    <w:next w:val="CommentText"/>
    <w:link w:val="CommentSubjectChar"/>
    <w:uiPriority w:val="99"/>
    <w:semiHidden/>
    <w:unhideWhenUsed/>
    <w:rsid w:val="00F143CB"/>
    <w:rPr>
      <w:b/>
      <w:bCs/>
    </w:rPr>
  </w:style>
  <w:style w:type="character" w:customStyle="1" w:styleId="CommentSubjectChar">
    <w:name w:val="Comment Subject Char"/>
    <w:link w:val="CommentSubject"/>
    <w:uiPriority w:val="99"/>
    <w:semiHidden/>
    <w:rsid w:val="00F143CB"/>
    <w:rPr>
      <w:b/>
      <w:bCs/>
      <w:lang w:eastAsia="en-US"/>
    </w:rPr>
  </w:style>
  <w:style w:type="paragraph" w:styleId="Header">
    <w:name w:val="header"/>
    <w:basedOn w:val="Normal"/>
    <w:link w:val="HeaderChar"/>
    <w:uiPriority w:val="99"/>
    <w:unhideWhenUsed/>
    <w:rsid w:val="00971CBA"/>
    <w:pPr>
      <w:tabs>
        <w:tab w:val="center" w:pos="4536"/>
        <w:tab w:val="right" w:pos="9072"/>
      </w:tabs>
    </w:pPr>
  </w:style>
  <w:style w:type="character" w:customStyle="1" w:styleId="HeaderChar">
    <w:name w:val="Header Char"/>
    <w:link w:val="Header"/>
    <w:uiPriority w:val="99"/>
    <w:rsid w:val="00971CBA"/>
    <w:rPr>
      <w:sz w:val="22"/>
      <w:szCs w:val="22"/>
      <w:lang w:eastAsia="en-US"/>
    </w:rPr>
  </w:style>
  <w:style w:type="paragraph" w:styleId="Footer">
    <w:name w:val="footer"/>
    <w:basedOn w:val="Normal"/>
    <w:link w:val="FooterChar"/>
    <w:uiPriority w:val="99"/>
    <w:unhideWhenUsed/>
    <w:rsid w:val="00971CBA"/>
    <w:pPr>
      <w:tabs>
        <w:tab w:val="center" w:pos="4536"/>
        <w:tab w:val="right" w:pos="9072"/>
      </w:tabs>
    </w:pPr>
  </w:style>
  <w:style w:type="character" w:customStyle="1" w:styleId="FooterChar">
    <w:name w:val="Footer Char"/>
    <w:link w:val="Footer"/>
    <w:uiPriority w:val="99"/>
    <w:rsid w:val="00971CBA"/>
    <w:rPr>
      <w:sz w:val="22"/>
      <w:szCs w:val="22"/>
      <w:lang w:eastAsia="en-US"/>
    </w:rPr>
  </w:style>
  <w:style w:type="paragraph" w:customStyle="1" w:styleId="Szveg">
    <w:name w:val="Szöveg"/>
    <w:basedOn w:val="Normal"/>
    <w:link w:val="SzvegChar"/>
    <w:uiPriority w:val="99"/>
    <w:rsid w:val="00451FDD"/>
    <w:pPr>
      <w:spacing w:after="120" w:line="240" w:lineRule="auto"/>
    </w:pPr>
    <w:rPr>
      <w:rFonts w:ascii="Times New Roman" w:eastAsia="Times New Roman" w:hAnsi="Times New Roman"/>
      <w:sz w:val="28"/>
      <w:szCs w:val="24"/>
      <w:lang w:eastAsia="ar-SA"/>
    </w:rPr>
  </w:style>
  <w:style w:type="character" w:customStyle="1" w:styleId="SzvegChar">
    <w:name w:val="Szöveg Char"/>
    <w:link w:val="Szveg"/>
    <w:uiPriority w:val="99"/>
    <w:locked/>
    <w:rsid w:val="00451FDD"/>
    <w:rPr>
      <w:rFonts w:ascii="Times New Roman" w:eastAsia="Times New Roman" w:hAnsi="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DF451-9A9E-4FAC-85CF-834A5F4B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3627</Words>
  <Characters>20677</Characters>
  <Application>Microsoft Office Word</Application>
  <DocSecurity>4</DocSecurity>
  <Lines>172</Lines>
  <Paragraphs>48</Paragraphs>
  <ScaleCrop>false</ScaleCrop>
  <HeadingPairs>
    <vt:vector size="2" baseType="variant">
      <vt:variant>
        <vt:lpstr>Cím</vt:lpstr>
      </vt:variant>
      <vt:variant>
        <vt:i4>1</vt:i4>
      </vt:variant>
    </vt:vector>
  </HeadingPairs>
  <TitlesOfParts>
    <vt:vector size="1" baseType="lpstr">
      <vt:lpstr>04. Etika TANAK 1-4. osztály</vt:lpstr>
    </vt:vector>
  </TitlesOfParts>
  <Manager/>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Etika TANAK 1-4. osztály</dc:title>
  <dc:subject>Ált. isk. helyi tantervek - NAT2020, TANAK tagozat</dc:subject>
  <dc:creator/>
  <cp:keywords/>
  <cp:lastModifiedBy/>
  <cp:revision>1</cp:revision>
  <dcterms:created xsi:type="dcterms:W3CDTF">2024-04-20T21:39:00Z</dcterms:created>
  <dcterms:modified xsi:type="dcterms:W3CDTF">2024-04-20T22:20:00Z</dcterms:modified>
</cp:coreProperties>
</file>